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9D18EB">
        <w:rPr>
          <w:rFonts w:ascii="Times New Roman" w:hAnsi="Times New Roman"/>
          <w:sz w:val="24"/>
          <w:szCs w:val="24"/>
          <w:lang w:val="kk-KZ"/>
        </w:rPr>
        <w:t>6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AC5550">
        <w:rPr>
          <w:rFonts w:ascii="Times New Roman" w:hAnsi="Times New Roman"/>
          <w:sz w:val="24"/>
          <w:szCs w:val="24"/>
          <w:lang w:val="kk-KZ"/>
        </w:rPr>
        <w:t>24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A10C1">
        <w:rPr>
          <w:rFonts w:ascii="Times New Roman" w:hAnsi="Times New Roman"/>
          <w:sz w:val="24"/>
          <w:szCs w:val="24"/>
        </w:rPr>
        <w:t>2</w:t>
      </w:r>
      <w:r w:rsidR="009D18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.02.2022 г. в 10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99"/>
        <w:gridCol w:w="7938"/>
        <w:gridCol w:w="850"/>
        <w:gridCol w:w="1276"/>
        <w:gridCol w:w="1276"/>
        <w:gridCol w:w="1942"/>
      </w:tblGrid>
      <w:tr w:rsidR="009D18EB" w:rsidRPr="003D3BFB" w:rsidTr="009D18EB">
        <w:trPr>
          <w:trHeight w:val="20"/>
        </w:trPr>
        <w:tc>
          <w:tcPr>
            <w:tcW w:w="630" w:type="dxa"/>
            <w:shd w:val="clear" w:color="auto" w:fill="auto"/>
            <w:noWrap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1399" w:type="dxa"/>
            <w:shd w:val="clear" w:color="auto" w:fill="auto"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938" w:type="dxa"/>
            <w:shd w:val="clear" w:color="auto" w:fill="auto"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Ед.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942" w:type="dxa"/>
            <w:shd w:val="clear" w:color="auto" w:fill="auto"/>
            <w:noWrap/>
            <w:hideMark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18E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9D18EB" w:rsidRPr="009D18EB" w:rsidTr="009D18EB">
        <w:trPr>
          <w:trHeight w:val="20"/>
        </w:trPr>
        <w:tc>
          <w:tcPr>
            <w:tcW w:w="630" w:type="dxa"/>
            <w:shd w:val="clear" w:color="auto" w:fill="auto"/>
            <w:noWrap/>
            <w:vAlign w:val="center"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>Шприцевой насос с принадлежностями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18EB" w:rsidRPr="009D18EB" w:rsidRDefault="00BA14FC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  <w:bookmarkStart w:id="0" w:name="_GoBack"/>
            <w:bookmarkEnd w:id="0"/>
            <w:r w:rsidR="009D18EB"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ип модуля: волюметрический.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>Интерфейс: меню на русском языке.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ЖК-экрана.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Минимальный объем используемого шприца, мл: 5 (2/3 опционально).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Максимальный объем используемого шприца, мл: 60.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Используемые шприцы различных производителей: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bookmarkStart w:id="1" w:name="OLE_LINK2"/>
            <w:bookmarkStart w:id="2" w:name="OLE_LINK1"/>
            <w:r w:rsidRPr="009D18EB">
              <w:rPr>
                <w:rFonts w:ascii="Times New Roman" w:hAnsi="Times New Roman"/>
                <w:sz w:val="20"/>
                <w:szCs w:val="20"/>
              </w:rPr>
              <w:t>Используемые виды шприцев по объему, в том числе  5, 10, 20, 30, 50/60мл, количество</w:t>
            </w:r>
            <w:bookmarkEnd w:id="1"/>
            <w:bookmarkEnd w:id="2"/>
            <w:r w:rsidRPr="009D18EB">
              <w:rPr>
                <w:rFonts w:ascii="Times New Roman" w:hAnsi="Times New Roman"/>
                <w:sz w:val="20"/>
                <w:szCs w:val="20"/>
              </w:rPr>
              <w:t>: 6(2/3 мл опционально). Функция определения объема шприца: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Функция пользовательская калибровка  шприца: наличие. Погрешность инфузии, %: ± 2,0.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Функция хранения записей: н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е менее 2000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записей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(Регулирующий).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Информация, содержащаяся в хранимых записях: скорость введения,  итоговый введенный объем, давление окклюзии в гидросистеме, лимит введения и тип тревоги: наличие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Память на 20 типов шприцов: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Минимальная скорость инфузии, мл/ч: 0,1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Максимальная скорость инфузии, мл/ч: 1500</w:t>
            </w:r>
          </w:p>
          <w:p w:rsidR="009D18EB" w:rsidRPr="009D18EB" w:rsidRDefault="009D18EB" w:rsidP="009D18EB">
            <w:pPr>
              <w:pStyle w:val="a4"/>
              <w:rPr>
                <w:rFonts w:ascii="Times New Roman" w:eastAsia="SimHei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6 режимов инфузии: Режим скорости; Режим времени; Режим веса; </w:t>
            </w:r>
            <w:r w:rsidRPr="009D18EB">
              <w:rPr>
                <w:rFonts w:ascii="Times New Roman" w:eastAsia="SimHei" w:hAnsi="Times New Roman"/>
                <w:sz w:val="20"/>
                <w:szCs w:val="20"/>
              </w:rPr>
              <w:t xml:space="preserve">Режим интервала; Режим </w:t>
            </w:r>
            <w:r w:rsidRPr="009D18EB">
              <w:rPr>
                <w:rFonts w:ascii="Times New Roman" w:eastAsia="SimHei" w:hAnsi="Times New Roman"/>
                <w:sz w:val="20"/>
                <w:szCs w:val="20"/>
                <w:lang w:val="en-US" w:eastAsia="zh-CN"/>
              </w:rPr>
              <w:t>TIVA</w:t>
            </w:r>
            <w:r w:rsidRPr="009D18EB">
              <w:rPr>
                <w:rFonts w:ascii="Times New Roman" w:eastAsia="SimHei" w:hAnsi="Times New Roman"/>
                <w:sz w:val="20"/>
                <w:szCs w:val="20"/>
                <w:lang w:eastAsia="zh-CN"/>
              </w:rPr>
              <w:t xml:space="preserve">; </w:t>
            </w:r>
            <w:r w:rsidRPr="009D18EB">
              <w:rPr>
                <w:rFonts w:ascii="Times New Roman" w:eastAsia="SimHei" w:hAnsi="Times New Roman"/>
                <w:sz w:val="20"/>
                <w:szCs w:val="20"/>
              </w:rPr>
              <w:t>Библиотека лекарств.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Диапазон задаваемой скорости введения: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Шприц 50 мл:  от 0,1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>～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до 1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00 мл/ч;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Шприц 30 мл: от  0,1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>～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 до 900мл/ч;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Шприц 20 мл:  от  0,1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>～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до  600 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Шприц 10 мл:  от  0,1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>～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до  400 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eastAsia="MS Mincho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Шприц 5 мл: от 0,1 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>～</w:t>
            </w:r>
            <w:r w:rsidRPr="009D18EB">
              <w:rPr>
                <w:rFonts w:ascii="Times New Roman" w:eastAsia="MS Mincho" w:hAnsi="Times New Roman"/>
                <w:sz w:val="20"/>
                <w:szCs w:val="20"/>
              </w:rPr>
              <w:t xml:space="preserve"> до 150 мл/ч.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Точность: ±2%( после корректировки).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Шаг диапазона задаваемой скорости введения, мл/ч: 0,1 мл/ч при скорости ниже 1000 мл/ч  и 1 мл/ч при скорости свыше 1000 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Скорость болюса,   мл</w:t>
            </w:r>
            <w:r w:rsidRPr="009D18EB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ч: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Шприц 50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/60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мл: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0,1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~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1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50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0мл/ч;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Шприц 30 мл: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0,1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~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900мл/ч;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Шприц 20 мл: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0,1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~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600мл/ч;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Шприц 10 мл: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0,1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~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400мл/ч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Шприц 5 мл: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0,1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~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150 мл/ч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Давление окклюзии,  не меньше 3 уровени: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Диапазон задаваемого объема инфузии, мл: 0 - 9999,9 мл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Задаваемое минимальное время инфузии, мин: 1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Задаваемое максимальное время инфузии: 99 часов 59 мин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Изменение скорости без прерывания инфузии: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Контроль введенного объема: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Максимальная скорость болюсной инфузии, мл/ч: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1500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Функция болюсной инфузии «по требованию»: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Автоматическое снижение ударной дозы при появлении окклюзии: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Режим «Открытая вена»: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Скорость потока в «Открытой вене» регулируемая, мл/ч: 0,1 – 5,0;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Функция болюсной инфузии с заданным объемом: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Режим инфузии по массе тела: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 xml:space="preserve">Регулировка скорости болюсной инфузии: 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Регулировка параметров без остановки инфузии: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Фиксация поршня шприца в толкателе защелкой: </w:t>
            </w:r>
            <w:bookmarkStart w:id="3" w:name="OLE_LINK5"/>
            <w:bookmarkStart w:id="4" w:name="OLE_LINK6"/>
            <w:r w:rsidRPr="009D18EB">
              <w:rPr>
                <w:rFonts w:ascii="Times New Roman" w:hAnsi="Times New Roman"/>
                <w:sz w:val="20"/>
                <w:szCs w:val="20"/>
              </w:rPr>
              <w:t>Наличие</w:t>
            </w:r>
            <w:bookmarkEnd w:id="3"/>
            <w:bookmarkEnd w:id="4"/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В</w:t>
            </w: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озможность использования в автомобиле скорой помощи: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Три режима п</w:t>
            </w: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редупреждающей сигнализации об окончании инфузии: 1)режим по времени – за 1</w:t>
            </w:r>
            <w:bookmarkStart w:id="5" w:name="OLE_LINK8"/>
            <w:bookmarkStart w:id="6" w:name="OLE_LINK7"/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~</w:t>
            </w:r>
            <w:bookmarkEnd w:id="5"/>
            <w:bookmarkEnd w:id="6"/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10 минут; 2)режим по расстоянии – за 0~18мм; 3)режим по объему – за 1~5мл: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WIFI соединение с центральной системой мониторинга: Наличие</w:t>
            </w:r>
            <w:r w:rsidRPr="009D18EB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(опционально).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>Возможность совмещать с больничной системой HIS: Наличие</w:t>
            </w:r>
            <w:r w:rsidRPr="009D18EB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(опционально)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bCs/>
                <w:sz w:val="20"/>
                <w:szCs w:val="20"/>
              </w:rPr>
              <w:t xml:space="preserve">Функция вызова медсестры: </w:t>
            </w:r>
            <w:r w:rsidRPr="009D18EB">
              <w:rPr>
                <w:rFonts w:ascii="Times New Roman" w:hAnsi="Times New Roman"/>
                <w:bCs/>
                <w:sz w:val="20"/>
                <w:szCs w:val="20"/>
                <w:lang w:val="ru-RU" w:eastAsia="zh-CN"/>
              </w:rPr>
              <w:t>(</w:t>
            </w:r>
            <w:r w:rsidRPr="009D18EB"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  <w:t>опционально)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Окклюзионное давление не менее 3 уровней регулировки для всех видов шприцев по объему: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Самотестирование системы после включения: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Пауза ручная: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Защита от свободного потока: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Сигнализация звуковая и световая: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Сигнализация: ш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приц отсоединен, шприц почти пуст, окончание инфузии, пустой шприц, окклюзия,  низкий заряд аккумулятора, нет AC источника питания, аккумулятор работает, разрядка аккумулятора и т.д: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t>Программирование звукового предупреждающего сигнала до окончания вливания: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Режим ночью: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Замок клавиатуры, предотвратить ошибочно управлять со стороны непрофессионалов: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Размеры (Ш×В×Г), мм: 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300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х 13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0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 х 1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25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Стыковка насосов одного к другому при помощи внешнего устройства и формирование связки из четырех  и более насосов: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Мульти-направленный зажим для быстрой вертикальной или горизонтальной фиксации: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Стандартный интерфейс </w:t>
            </w:r>
            <w:r w:rsidRPr="009D18EB">
              <w:rPr>
                <w:rFonts w:ascii="Times New Roman" w:hAnsi="Times New Roman"/>
                <w:sz w:val="20"/>
                <w:szCs w:val="20"/>
                <w:lang w:val="en-US"/>
              </w:rPr>
              <w:t>RS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232: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Инструкция по эксплуатации на русском языке: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Электробезопасность: CF, защита от импульсов дефибриллятора, класс 1: Наличие.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Сеть переменного тока 110 В -2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4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0В, 50/60Гц: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 xml:space="preserve">Аккумулятор </w:t>
            </w:r>
            <w:r w:rsidRPr="009D18EB">
              <w:rPr>
                <w:rFonts w:ascii="Times New Roman" w:hAnsi="Times New Roman"/>
                <w:sz w:val="20"/>
                <w:szCs w:val="20"/>
                <w:lang w:val="en-US"/>
              </w:rPr>
              <w:t>NiMH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>, встроенный: Наличие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Длительность работы от аккумулятора, при скорости инфузии -- 25мл</w:t>
            </w:r>
            <w:r w:rsidRPr="009D18EB">
              <w:rPr>
                <w:rFonts w:ascii="Times New Roman" w:hAnsi="Times New Roman"/>
                <w:sz w:val="20"/>
                <w:szCs w:val="20"/>
                <w:lang w:eastAsia="zh-CN"/>
              </w:rPr>
              <w:t>/</w:t>
            </w:r>
            <w:r w:rsidRPr="009D18EB">
              <w:rPr>
                <w:rFonts w:ascii="Times New Roman" w:hAnsi="Times New Roman"/>
                <w:sz w:val="20"/>
                <w:szCs w:val="20"/>
                <w:lang w:val="en-US" w:eastAsia="zh-CN"/>
              </w:rPr>
              <w:t>h</w:t>
            </w:r>
            <w:r w:rsidRPr="009D18EB">
              <w:rPr>
                <w:rFonts w:ascii="Times New Roman" w:hAnsi="Times New Roman"/>
                <w:sz w:val="20"/>
                <w:szCs w:val="20"/>
              </w:rPr>
              <w:t xml:space="preserve">, часов: Более 7. </w:t>
            </w:r>
          </w:p>
          <w:p w:rsidR="009D18EB" w:rsidRPr="009D18EB" w:rsidRDefault="009D18EB" w:rsidP="009D18E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</w:rPr>
              <w:t>Гарантия: 37 месяцев с даты подписания акта установки оборудования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D18EB" w:rsidRPr="009D18EB" w:rsidRDefault="009D18EB" w:rsidP="009D18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8EB" w:rsidRPr="009D18EB" w:rsidRDefault="009D18EB" w:rsidP="009D18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18EB" w:rsidRPr="009D18EB" w:rsidRDefault="009D18EB" w:rsidP="009D18EB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382000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 w:rsidR="009D18EB" w:rsidRPr="009D18EB" w:rsidRDefault="009D18EB" w:rsidP="009D18EB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6 112 000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9D18EB" w:rsidRDefault="009D18EB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9D18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ТОО «</w:t>
            </w:r>
            <w:r w:rsidR="009D18EB">
              <w:rPr>
                <w:rFonts w:ascii="Times New Roman" w:hAnsi="Times New Roman"/>
                <w:sz w:val="24"/>
                <w:szCs w:val="24"/>
                <w:lang w:val="en-US"/>
              </w:rPr>
              <w:t>DAMU-MEDICAL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9D18EB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18EB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  <w:tr w:rsidR="00DF4076" w:rsidTr="005D7337">
        <w:tc>
          <w:tcPr>
            <w:tcW w:w="845" w:type="dxa"/>
          </w:tcPr>
          <w:p w:rsidR="00DF4076" w:rsidRDefault="00DF4076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F4076" w:rsidRDefault="00B6140B" w:rsidP="00B6140B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ИП</w:t>
            </w:r>
            <w:r w:rsidR="00E175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GroMax</w:t>
            </w:r>
            <w:proofErr w:type="spellEnd"/>
            <w:r w:rsidR="00E1753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</w:tcPr>
          <w:p w:rsidR="00DF4076" w:rsidRPr="00E17539" w:rsidRDefault="00B6140B" w:rsidP="005D7337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E17539"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992"/>
        <w:gridCol w:w="1985"/>
        <w:gridCol w:w="2409"/>
        <w:gridCol w:w="2268"/>
        <w:gridCol w:w="2977"/>
      </w:tblGrid>
      <w:tr w:rsidR="00B6140B" w:rsidRPr="00677E5B" w:rsidTr="00B6140B">
        <w:tc>
          <w:tcPr>
            <w:tcW w:w="567" w:type="dxa"/>
          </w:tcPr>
          <w:p w:rsidR="00B6140B" w:rsidRPr="00677E5B" w:rsidRDefault="00B6140B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0" w:type="dxa"/>
          </w:tcPr>
          <w:p w:rsidR="00B6140B" w:rsidRPr="00677E5B" w:rsidRDefault="00B6140B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2" w:type="dxa"/>
          </w:tcPr>
          <w:p w:rsidR="00B6140B" w:rsidRPr="00677E5B" w:rsidRDefault="00B6140B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Ед.изм.</w:t>
            </w:r>
          </w:p>
        </w:tc>
        <w:tc>
          <w:tcPr>
            <w:tcW w:w="1985" w:type="dxa"/>
          </w:tcPr>
          <w:p w:rsidR="00B6140B" w:rsidRPr="00677E5B" w:rsidRDefault="00B6140B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2409" w:type="dxa"/>
          </w:tcPr>
          <w:p w:rsidR="00B6140B" w:rsidRPr="00677E5B" w:rsidRDefault="00B6140B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Цена за ед.изм., тенге</w:t>
            </w:r>
          </w:p>
        </w:tc>
        <w:tc>
          <w:tcPr>
            <w:tcW w:w="2268" w:type="dxa"/>
          </w:tcPr>
          <w:p w:rsidR="00B6140B" w:rsidRPr="00677E5B" w:rsidRDefault="00B6140B" w:rsidP="00B61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DAMU-MEDICAL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2977" w:type="dxa"/>
          </w:tcPr>
          <w:p w:rsidR="00B6140B" w:rsidRPr="00896326" w:rsidRDefault="00B6140B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GroMax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6140B" w:rsidRPr="00677E5B" w:rsidTr="00B6140B">
        <w:tc>
          <w:tcPr>
            <w:tcW w:w="567" w:type="dxa"/>
          </w:tcPr>
          <w:p w:rsidR="00B6140B" w:rsidRPr="00677E5B" w:rsidRDefault="00B6140B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vAlign w:val="center"/>
          </w:tcPr>
          <w:p w:rsidR="00B6140B" w:rsidRPr="00677E5B" w:rsidRDefault="00B6140B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18EB">
              <w:rPr>
                <w:rFonts w:ascii="Times New Roman" w:hAnsi="Times New Roman"/>
                <w:sz w:val="20"/>
                <w:szCs w:val="20"/>
                <w:lang w:eastAsia="ru-RU"/>
              </w:rPr>
              <w:t>Шприцевой насос с принадлежностями</w:t>
            </w:r>
          </w:p>
        </w:tc>
        <w:tc>
          <w:tcPr>
            <w:tcW w:w="992" w:type="dxa"/>
            <w:vAlign w:val="center"/>
          </w:tcPr>
          <w:p w:rsidR="00B6140B" w:rsidRPr="00677E5B" w:rsidRDefault="00B6140B" w:rsidP="00B61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штук</w:t>
            </w: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5" w:type="dxa"/>
            <w:vAlign w:val="center"/>
          </w:tcPr>
          <w:p w:rsidR="00B6140B" w:rsidRPr="00B6140B" w:rsidRDefault="00B6140B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409" w:type="dxa"/>
            <w:vAlign w:val="center"/>
          </w:tcPr>
          <w:p w:rsidR="00B6140B" w:rsidRPr="00B6140B" w:rsidRDefault="00B6140B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382 000</w:t>
            </w:r>
          </w:p>
        </w:tc>
        <w:tc>
          <w:tcPr>
            <w:tcW w:w="2268" w:type="dxa"/>
            <w:vAlign w:val="center"/>
          </w:tcPr>
          <w:p w:rsidR="00B6140B" w:rsidRPr="00896326" w:rsidRDefault="00B6140B" w:rsidP="00873B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37</w:t>
            </w:r>
            <w:r w:rsidR="00873B8E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000</w:t>
            </w:r>
          </w:p>
        </w:tc>
        <w:tc>
          <w:tcPr>
            <w:tcW w:w="2977" w:type="dxa"/>
          </w:tcPr>
          <w:p w:rsidR="00B6140B" w:rsidRPr="00B6140B" w:rsidRDefault="00B6140B" w:rsidP="00873B8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37</w:t>
            </w:r>
            <w:r w:rsidR="00873B8E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070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Pr="009A10C1" w:rsidRDefault="00591DB5" w:rsidP="009A10C1">
      <w:pPr>
        <w:pStyle w:val="a4"/>
        <w:rPr>
          <w:rFonts w:ascii="Times New Roman" w:hAnsi="Times New Roman"/>
          <w:sz w:val="20"/>
          <w:szCs w:val="20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Pr="00CD5EBE">
        <w:rPr>
          <w:rFonts w:ascii="Times New Roman" w:hAnsi="Times New Roman"/>
          <w:sz w:val="24"/>
          <w:szCs w:val="24"/>
          <w:lang w:val="kk-KZ"/>
        </w:rPr>
        <w:t>ТОО «</w:t>
      </w:r>
      <w:r w:rsidR="00B6140B">
        <w:rPr>
          <w:rFonts w:ascii="Times New Roman" w:hAnsi="Times New Roman"/>
          <w:sz w:val="24"/>
          <w:szCs w:val="24"/>
          <w:lang w:val="en-US"/>
        </w:rPr>
        <w:t>DAMU</w:t>
      </w:r>
      <w:r w:rsidR="00B6140B" w:rsidRPr="00B6140B">
        <w:rPr>
          <w:rFonts w:ascii="Times New Roman" w:hAnsi="Times New Roman"/>
          <w:sz w:val="24"/>
          <w:szCs w:val="24"/>
        </w:rPr>
        <w:t>-</w:t>
      </w:r>
      <w:r w:rsidR="00B6140B">
        <w:rPr>
          <w:rFonts w:ascii="Times New Roman" w:hAnsi="Times New Roman"/>
          <w:sz w:val="24"/>
          <w:szCs w:val="24"/>
          <w:lang w:val="en-US"/>
        </w:rPr>
        <w:t>MEDICAL</w:t>
      </w:r>
      <w:r w:rsidRPr="00CD5EBE">
        <w:rPr>
          <w:rFonts w:ascii="Times New Roman" w:hAnsi="Times New Roman"/>
          <w:sz w:val="24"/>
          <w:szCs w:val="24"/>
          <w:lang w:val="kk-KZ"/>
        </w:rPr>
        <w:t>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B6140B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6140B">
        <w:rPr>
          <w:rFonts w:ascii="Times New Roman" w:hAnsi="Times New Roman"/>
          <w:sz w:val="24"/>
          <w:szCs w:val="24"/>
          <w:lang w:val="kk-KZ"/>
        </w:rPr>
        <w:t>Ауэзовский район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6140B">
        <w:rPr>
          <w:rFonts w:ascii="Times New Roman" w:hAnsi="Times New Roman"/>
          <w:sz w:val="24"/>
          <w:szCs w:val="24"/>
          <w:lang w:val="kk-KZ"/>
        </w:rPr>
        <w:t>мкр.10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дом </w:t>
      </w:r>
      <w:r w:rsidRPr="00CD5EBE">
        <w:rPr>
          <w:rFonts w:ascii="Times New Roman" w:hAnsi="Times New Roman"/>
          <w:sz w:val="24"/>
          <w:szCs w:val="24"/>
          <w:lang w:val="kk-KZ"/>
        </w:rPr>
        <w:t>3</w:t>
      </w:r>
      <w:r w:rsidR="00B6140B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73B8E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6140B">
        <w:rPr>
          <w:rFonts w:ascii="Times New Roman" w:hAnsi="Times New Roman"/>
          <w:sz w:val="24"/>
          <w:szCs w:val="24"/>
          <w:lang w:val="kk-KZ"/>
        </w:rPr>
        <w:t>0</w:t>
      </w:r>
      <w:r w:rsidR="00873B8E">
        <w:rPr>
          <w:rFonts w:ascii="Times New Roman" w:hAnsi="Times New Roman"/>
          <w:sz w:val="24"/>
          <w:szCs w:val="24"/>
          <w:lang w:val="kk-KZ"/>
        </w:rPr>
        <w:t>32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="00B6140B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1934A8" w:rsidRPr="00250661" w:rsidRDefault="00CD5EBE" w:rsidP="00B6140B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A61AA"/>
    <w:rsid w:val="004C1586"/>
    <w:rsid w:val="00513FC5"/>
    <w:rsid w:val="00525BEF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7349C8"/>
    <w:rsid w:val="007434A1"/>
    <w:rsid w:val="007604CF"/>
    <w:rsid w:val="00780C1D"/>
    <w:rsid w:val="007F3522"/>
    <w:rsid w:val="00852CA9"/>
    <w:rsid w:val="00856DD1"/>
    <w:rsid w:val="00873B8E"/>
    <w:rsid w:val="00896326"/>
    <w:rsid w:val="008B2211"/>
    <w:rsid w:val="008C6AB5"/>
    <w:rsid w:val="008D5CE2"/>
    <w:rsid w:val="008E5659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81AE6"/>
    <w:rsid w:val="00C92B04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753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4</cp:revision>
  <cp:lastPrinted>2017-10-27T08:35:00Z</cp:lastPrinted>
  <dcterms:created xsi:type="dcterms:W3CDTF">2022-02-24T10:29:00Z</dcterms:created>
  <dcterms:modified xsi:type="dcterms:W3CDTF">2022-02-24T10:33:00Z</dcterms:modified>
</cp:coreProperties>
</file>