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</w:t>
      </w:r>
      <w:r w:rsidR="00A57F9A" w:rsidRPr="006A43FC">
        <w:rPr>
          <w:rFonts w:ascii="Times New Roman" w:hAnsi="Times New Roman" w:cs="Times New Roman"/>
        </w:rPr>
        <w:t>3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A57F9A" w:rsidRPr="006A43FC">
        <w:rPr>
          <w:rFonts w:ascii="Times New Roman" w:hAnsi="Times New Roman" w:cs="Times New Roman"/>
        </w:rPr>
        <w:t>10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977DD9">
        <w:rPr>
          <w:rFonts w:ascii="Times New Roman" w:hAnsi="Times New Roman" w:cs="Times New Roman"/>
        </w:rPr>
        <w:t>марта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A57F9A" w:rsidRPr="00A57F9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.0</w:t>
      </w:r>
      <w:r w:rsidR="00977D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5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41"/>
        <w:gridCol w:w="999"/>
        <w:gridCol w:w="1206"/>
        <w:gridCol w:w="1518"/>
      </w:tblGrid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41" w:type="dxa"/>
            <w:shd w:val="clear" w:color="auto" w:fill="auto"/>
            <w:noWrap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Ед.</w:t>
            </w:r>
          </w:p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A57F9A" w:rsidRPr="00A45BF8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13*18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Ortho CP-GU ECO 100 13см*18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eastAsia="ru-RU"/>
              </w:rPr>
              <w:t>см,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78 500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1 334 500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1</w:t>
            </w:r>
            <w:r w:rsidRPr="00A57F9A">
              <w:rPr>
                <w:rFonts w:ascii="Times New Roman" w:hAnsi="Times New Roman"/>
                <w:lang w:val="ru-RU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ru-RU" w:eastAsia="ru-RU"/>
              </w:rPr>
              <w:t>24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 xml:space="preserve">Рентген пленка Ortho CP-GU </w:t>
            </w:r>
            <w:r w:rsidRPr="00A57F9A">
              <w:rPr>
                <w:rFonts w:ascii="Times New Roman" w:hAnsi="Times New Roman"/>
                <w:lang w:val="en-US" w:eastAsia="ru-RU"/>
              </w:rPr>
              <w:t>NIF</w:t>
            </w:r>
            <w:r w:rsidRPr="00A57F9A">
              <w:rPr>
                <w:rFonts w:ascii="Times New Roman" w:hAnsi="Times New Roman"/>
                <w:lang w:eastAsia="ru-RU"/>
              </w:rPr>
              <w:t xml:space="preserve"> 100 1</w:t>
            </w:r>
            <w:r w:rsidRPr="00A57F9A">
              <w:rPr>
                <w:rFonts w:ascii="Times New Roman" w:hAnsi="Times New Roman"/>
                <w:lang w:val="ru-RU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см*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24 </w:t>
            </w:r>
            <w:r w:rsidRPr="00A57F9A">
              <w:rPr>
                <w:rFonts w:ascii="Times New Roman" w:hAnsi="Times New Roman"/>
                <w:lang w:eastAsia="ru-RU"/>
              </w:rPr>
              <w:t>см,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</w:t>
            </w:r>
            <w:r w:rsidRPr="00A57F9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88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1 </w:t>
            </w:r>
            <w:r w:rsidRPr="00A57F9A">
              <w:rPr>
                <w:rFonts w:ascii="Times New Roman" w:hAnsi="Times New Roman"/>
                <w:lang w:val="en-US" w:eastAsia="ru-RU"/>
              </w:rPr>
              <w:t>232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 xml:space="preserve">Рентген пленка </w:t>
            </w:r>
            <w:r w:rsidRPr="00A57F9A">
              <w:rPr>
                <w:rFonts w:ascii="Times New Roman" w:hAnsi="Times New Roman"/>
                <w:lang w:val="en-US" w:eastAsia="ru-RU"/>
              </w:rPr>
              <w:t>24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30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 xml:space="preserve">Рентген пленка Ortho CP-GU </w:t>
            </w:r>
            <w:r w:rsidRPr="00A57F9A">
              <w:rPr>
                <w:rFonts w:ascii="Times New Roman" w:hAnsi="Times New Roman"/>
                <w:lang w:val="en-US" w:eastAsia="ru-RU"/>
              </w:rPr>
              <w:t>NIF</w:t>
            </w:r>
            <w:r w:rsidRPr="00A57F9A">
              <w:rPr>
                <w:rFonts w:ascii="Times New Roman" w:hAnsi="Times New Roman"/>
                <w:lang w:eastAsia="ru-RU"/>
              </w:rPr>
              <w:t xml:space="preserve"> 100 </w:t>
            </w:r>
            <w:r w:rsidRPr="00A57F9A">
              <w:rPr>
                <w:rFonts w:ascii="Times New Roman" w:hAnsi="Times New Roman"/>
                <w:lang w:val="ru-RU" w:eastAsia="ru-RU"/>
              </w:rPr>
              <w:t>24</w:t>
            </w:r>
            <w:r w:rsidRPr="00A57F9A">
              <w:rPr>
                <w:rFonts w:ascii="Times New Roman" w:hAnsi="Times New Roman"/>
                <w:lang w:eastAsia="ru-RU"/>
              </w:rPr>
              <w:t>см*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30 </w:t>
            </w:r>
            <w:r w:rsidRPr="00A57F9A">
              <w:rPr>
                <w:rFonts w:ascii="Times New Roman" w:hAnsi="Times New Roman"/>
                <w:lang w:eastAsia="ru-RU"/>
              </w:rPr>
              <w:t>см,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99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598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3</w:t>
            </w:r>
            <w:r w:rsidRPr="00A57F9A">
              <w:rPr>
                <w:rFonts w:ascii="Times New Roman" w:hAnsi="Times New Roman"/>
                <w:lang w:val="en-US" w:eastAsia="ru-RU"/>
              </w:rPr>
              <w:t>5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35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Ortho CP-GU ECO 100 3</w:t>
            </w:r>
            <w:r w:rsidRPr="00A57F9A">
              <w:rPr>
                <w:rFonts w:ascii="Times New Roman" w:hAnsi="Times New Roman"/>
                <w:lang w:val="ru-RU" w:eastAsia="ru-RU"/>
              </w:rPr>
              <w:t>5</w:t>
            </w:r>
            <w:r w:rsidRPr="00A57F9A">
              <w:rPr>
                <w:rFonts w:ascii="Times New Roman" w:hAnsi="Times New Roman"/>
                <w:lang w:eastAsia="ru-RU"/>
              </w:rPr>
              <w:t>см*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35 </w:t>
            </w:r>
            <w:r w:rsidRPr="00A57F9A">
              <w:rPr>
                <w:rFonts w:ascii="Times New Roman" w:hAnsi="Times New Roman"/>
                <w:lang w:eastAsia="ru-RU"/>
              </w:rPr>
              <w:t>см,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169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9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33</w:t>
            </w:r>
            <w:r w:rsidRPr="00A57F9A">
              <w:rPr>
                <w:rFonts w:ascii="Times New Roman" w:hAnsi="Times New Roman"/>
                <w:lang w:val="en-US" w:eastAsia="ru-RU"/>
              </w:rPr>
              <w:t>9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3</w:t>
            </w:r>
            <w:r w:rsidRPr="00A57F9A">
              <w:rPr>
                <w:rFonts w:ascii="Times New Roman" w:hAnsi="Times New Roman"/>
                <w:lang w:val="en-US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40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Ortho CP-GU ECO  3</w:t>
            </w:r>
            <w:r w:rsidRPr="00A57F9A">
              <w:rPr>
                <w:rFonts w:ascii="Times New Roman" w:hAnsi="Times New Roman"/>
                <w:lang w:val="ru-RU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см*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40 </w:t>
            </w:r>
            <w:r w:rsidRPr="00A57F9A">
              <w:rPr>
                <w:rFonts w:ascii="Times New Roman" w:hAnsi="Times New Roman"/>
                <w:lang w:eastAsia="ru-RU"/>
              </w:rPr>
              <w:t>см,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зеленочувствительная рентген пленка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148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9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446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7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Мешок Амбу взрослый одноразовый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 xml:space="preserve">Система для ручного искусственного дыхания (реанимационный мешок) для взрослых (вес более 50 кг), объем 1,5 л, с дыхательным объемом 1000 мл (при сжатии двумя руками) и 800 мл (при сжатии одной рукой), с реверсивным клапаном, с резервным кислородным мешком и кислородным продольноармированным шлангом длиной 3 м, с эластичным стандартным соединительным коннектором и коннектором резьбовым </w:t>
            </w:r>
            <w:r w:rsidRPr="00A57F9A">
              <w:rPr>
                <w:rFonts w:ascii="Times New Roman" w:hAnsi="Times New Roman"/>
                <w:lang w:val="en-US" w:eastAsia="ru-RU"/>
              </w:rPr>
              <w:t>Male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Sure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Lock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, для подачи кислорода высокой концентрации (при темпе 12 bmp для потока 5 л/мин – 50%, 10 л/мин – 83 %, 15 л/мин – 90 %), подсоединяемый через штуцер, сопротивление на вдохе/выдохе &lt;3,0 см </w:t>
            </w:r>
            <w:r w:rsidRPr="00A57F9A">
              <w:rPr>
                <w:rFonts w:ascii="Times New Roman" w:hAnsi="Times New Roman"/>
                <w:lang w:val="en-US" w:eastAsia="ru-RU"/>
              </w:rPr>
              <w:t>H</w:t>
            </w:r>
            <w:r w:rsidRPr="00A57F9A">
              <w:rPr>
                <w:rFonts w:ascii="Times New Roman" w:hAnsi="Times New Roman"/>
                <w:lang w:val="ru-RU" w:eastAsia="ru-RU"/>
              </w:rPr>
              <w:t>2</w:t>
            </w:r>
            <w:r w:rsidRPr="00A57F9A">
              <w:rPr>
                <w:rFonts w:ascii="Times New Roman" w:hAnsi="Times New Roman"/>
                <w:lang w:val="en-US" w:eastAsia="ru-RU"/>
              </w:rPr>
              <w:t>O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/&lt;3,0 см </w:t>
            </w:r>
            <w:r w:rsidRPr="00A57F9A">
              <w:rPr>
                <w:rFonts w:ascii="Times New Roman" w:hAnsi="Times New Roman"/>
                <w:lang w:val="en-US" w:eastAsia="ru-RU"/>
              </w:rPr>
              <w:t>H</w:t>
            </w:r>
            <w:r w:rsidRPr="00A57F9A">
              <w:rPr>
                <w:rFonts w:ascii="Times New Roman" w:hAnsi="Times New Roman"/>
                <w:lang w:val="ru-RU" w:eastAsia="ru-RU"/>
              </w:rPr>
              <w:t>2</w:t>
            </w:r>
            <w:r w:rsidRPr="00A57F9A">
              <w:rPr>
                <w:rFonts w:ascii="Times New Roman" w:hAnsi="Times New Roman"/>
                <w:lang w:val="en-US" w:eastAsia="ru-RU"/>
              </w:rPr>
              <w:t>O</w:t>
            </w:r>
            <w:r w:rsidRPr="00A57F9A">
              <w:rPr>
                <w:rFonts w:ascii="Times New Roman" w:hAnsi="Times New Roman"/>
                <w:lang w:val="ru-RU" w:eastAsia="ru-RU"/>
              </w:rPr>
              <w:t>, мертвое пространство 18 мл, с угловым шарнирным коннектором со встроенным клапаном вдоха под маску / интубационную трубку 22М/15</w:t>
            </w:r>
            <w:r w:rsidRPr="00A57F9A">
              <w:rPr>
                <w:rFonts w:ascii="Times New Roman" w:hAnsi="Times New Roman"/>
                <w:lang w:val="en-US" w:eastAsia="ru-RU"/>
              </w:rPr>
              <w:t>F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, маска прозрачная лицевая с предварительным наддувом и кольцом маскодержателя, размер 5. Материалы: полиэтилен, полипропилен, эластомер. Упаковка </w:t>
            </w:r>
            <w:r w:rsidRPr="00A57F9A">
              <w:rPr>
                <w:rFonts w:ascii="Times New Roman" w:hAnsi="Times New Roman"/>
                <w:lang w:val="ru-RU" w:eastAsia="ru-RU"/>
              </w:rPr>
              <w:lastRenderedPageBreak/>
              <w:t>индивидуальная, клинически чистая, 6 штук в упаковке. Срок годности 5 лет от даты изготовления.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5 988 000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высокой концентрации кислорода для взрослых. Размер: (для взрослых). Состав и описание изделия: Маска для кислородной терапии, варианты исполнения: для взрослых, для высокой концентрации с дыхательным мешком,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Комплектность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 xml:space="preserve">1)Маска высокой концентрации кислорода для взрослых. В наборе маска кислорода, резервуарным мешком из ПВХ,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A57F9A">
              <w:rPr>
                <w:rFonts w:ascii="Times New Roman" w:hAnsi="Times New Roman"/>
                <w:lang w:val="en-US" w:eastAsia="ru-RU"/>
              </w:rPr>
              <w:t>PVC</w:t>
            </w:r>
            <w:r w:rsidRPr="00A57F9A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68 000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для кислородной терапии для детей (различной модификации). Размер: (для детей). Состав и описание изделия. Маска для кислородной терапии, варианты исполнения: для детей, для низкой концентрации. Маска под подбородок (положение «сидя» или лежа), с головным эластомерным устройством фиксации, с носовой клипсой и соединительным жестким коннектором, шланг удлинителем. Область применения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- для кратковременной подачи кислорода с фиксированной концентрацией на входе кислородной линии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Комплектность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 xml:space="preserve">1)Маска для кислородной терапии для детей. В наборе маска кислорода, стандартный коннектор, носовой клипсой, соединительным жестким коннектор трубка 2 метра стойкая к сгибам и изломам, клапан блокировки обратного вдоха. Материал изготовления – Поливинилхлорид </w:t>
            </w:r>
            <w:r w:rsidRPr="00A57F9A">
              <w:rPr>
                <w:rFonts w:ascii="Times New Roman" w:hAnsi="Times New Roman"/>
                <w:lang w:val="en-US" w:eastAsia="ru-RU"/>
              </w:rPr>
              <w:t>PVC</w:t>
            </w:r>
            <w:r w:rsidRPr="00A57F9A">
              <w:rPr>
                <w:rFonts w:ascii="Times New Roman" w:hAnsi="Times New Roman"/>
                <w:lang w:val="ru-RU" w:eastAsia="ru-RU"/>
              </w:rPr>
              <w:t>, Упаковка: 100 штук. Срок годности (срок гарантии): 5 лет от даты изготовления.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6A43FC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34</w:t>
            </w:r>
            <w:r w:rsidR="00A57F9A" w:rsidRPr="00A57F9A">
              <w:rPr>
                <w:rFonts w:ascii="Times New Roman" w:hAnsi="Times New Roman"/>
                <w:lang w:eastAsia="ru-RU"/>
              </w:rPr>
              <w:t xml:space="preserve">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 xml:space="preserve">Экспресс-тест 4-го поколения для определения </w:t>
            </w:r>
            <w:r w:rsidRPr="00A57F9A">
              <w:rPr>
                <w:rFonts w:ascii="Times New Roman" w:hAnsi="Times New Roman"/>
                <w:lang w:val="en-US" w:eastAsia="ru-RU"/>
              </w:rPr>
              <w:t>HIV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Ag</w:t>
            </w:r>
            <w:r w:rsidRPr="00A57F9A">
              <w:rPr>
                <w:rFonts w:ascii="Times New Roman" w:hAnsi="Times New Roman"/>
                <w:lang w:val="ru-RU" w:eastAsia="ru-RU"/>
              </w:rPr>
              <w:t>/</w:t>
            </w:r>
            <w:r w:rsidRPr="00A57F9A">
              <w:rPr>
                <w:rFonts w:ascii="Times New Roman" w:hAnsi="Times New Roman"/>
                <w:lang w:val="en-US" w:eastAsia="ru-RU"/>
              </w:rPr>
              <w:t>Ab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OnSite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bdr w:val="none" w:sz="0" w:space="0" w:color="auto" w:frame="1"/>
              </w:rPr>
            </w:pPr>
            <w:r w:rsidRPr="00A57F9A">
              <w:rPr>
                <w:rFonts w:ascii="Times New Roman" w:hAnsi="Times New Roman"/>
                <w:bdr w:val="none" w:sz="0" w:space="0" w:color="auto" w:frame="1"/>
              </w:rPr>
              <w:t>представляет собой  иммунохроматографический</w:t>
            </w:r>
            <w:r w:rsidRPr="00A57F9A">
              <w:rPr>
                <w:rFonts w:ascii="Times New Roman" w:hAnsi="Times New Roman"/>
                <w:bdr w:val="none" w:sz="0" w:space="0" w:color="auto" w:frame="1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  <w:bdr w:val="none" w:sz="0" w:space="0" w:color="auto" w:frame="1"/>
              </w:rPr>
              <w:t xml:space="preserve">экспресс-тест для одновременного качественного определения антител к вирусуВИЧ-1 (включая O) и вируса </w:t>
            </w:r>
            <w:r w:rsidRPr="00A57F9A">
              <w:rPr>
                <w:rFonts w:ascii="Times New Roman" w:hAnsi="Times New Roman"/>
                <w:bdr w:val="none" w:sz="0" w:space="0" w:color="auto" w:frame="1"/>
              </w:rPr>
              <w:lastRenderedPageBreak/>
              <w:t>ВИЧ-2 (IgG, IgM, IgA) и антигена p24 ВИЧ в</w:t>
            </w:r>
            <w:r w:rsidRPr="00A57F9A">
              <w:rPr>
                <w:rFonts w:ascii="Times New Roman" w:hAnsi="Times New Roman"/>
                <w:bdr w:val="none" w:sz="0" w:space="0" w:color="auto" w:frame="1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  <w:bdr w:val="none" w:sz="0" w:space="0" w:color="auto" w:frame="1"/>
              </w:rPr>
              <w:t>сыворотке, плазме и цельной крови человека. Он предназначен для использования</w:t>
            </w:r>
            <w:r w:rsidRPr="00A57F9A">
              <w:rPr>
                <w:rFonts w:ascii="Times New Roman" w:hAnsi="Times New Roman"/>
                <w:bdr w:val="none" w:sz="0" w:space="0" w:color="auto" w:frame="1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  <w:bdr w:val="none" w:sz="0" w:space="0" w:color="auto" w:frame="1"/>
              </w:rPr>
              <w:t>специалистами в области здравоохранения для помощи в диагностике ВИЧ-инфекции.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bdr w:val="none" w:sz="0" w:space="0" w:color="auto" w:frame="1"/>
              </w:rPr>
              <w:t>Специфичность: 100%</w:t>
            </w:r>
            <w:r w:rsidRPr="00A57F9A">
              <w:rPr>
                <w:rFonts w:ascii="Times New Roman" w:hAnsi="Times New Roman"/>
                <w:bdr w:val="none" w:sz="0" w:space="0" w:color="auto" w:frame="1"/>
                <w:lang w:val="ru-RU"/>
              </w:rPr>
              <w:t xml:space="preserve">. </w:t>
            </w:r>
            <w:r w:rsidRPr="00A57F9A">
              <w:rPr>
                <w:rFonts w:ascii="Times New Roman" w:hAnsi="Times New Roman"/>
                <w:bdr w:val="none" w:sz="0" w:space="0" w:color="auto" w:frame="1"/>
              </w:rPr>
              <w:t>Чувствительность: 100%</w:t>
            </w:r>
            <w:r w:rsidRPr="00A57F9A">
              <w:rPr>
                <w:rFonts w:ascii="Times New Roman" w:hAnsi="Times New Roman"/>
                <w:bdr w:val="none" w:sz="0" w:space="0" w:color="auto" w:frame="1"/>
                <w:lang w:val="ru-RU"/>
              </w:rPr>
              <w:t>. 1 набор = 30 тест-кассет.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51 600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206 400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Капиллярные трубки MultiCap, 50/500*100мкл №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500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bdr w:val="none" w:sz="0" w:space="0" w:color="auto" w:frame="1"/>
              </w:rPr>
            </w:pPr>
            <w:r w:rsidRPr="00A57F9A">
              <w:rPr>
                <w:rFonts w:ascii="Times New Roman" w:hAnsi="Times New Roman"/>
              </w:rPr>
              <w:t>Капиллярные трубки MultiCap, 50/500*100мкл №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500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147 500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3 835 000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</w:rPr>
              <w:t>Периферически вводимый центральный венозный катетер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НУТРИЛАЙН  2 Fr (0,3 мм./0,6 мм.)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Периферически вводимый полиуретановый рентгеноконтрастный сосудистый катетер для длительного венозного доступа (введение лекарств, парентеральное питание).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-1 расщепляющаяся игла-интродьюсер, полностью извлекаемая после ввода катетера. Маркировка катетера через 1 см; черная маркировка дистального конца, что позволяет пользователю убедиться в том, что катетер полностью извлечен. Катетер изготовлен из термочувствительного полиуретана, который способствует введению, но быстро смягчается после постановки. Крылышки и цельная удлинительная трубка обеспечивают удобное крепление. Длина удлинительной (полиуретановой) трубки составляет 14 см.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В состав набора входят: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•</w:t>
            </w:r>
            <w:r w:rsidRPr="00A57F9A">
              <w:rPr>
                <w:rFonts w:ascii="Times New Roman" w:hAnsi="Times New Roman"/>
              </w:rPr>
              <w:tab/>
              <w:t>1 полиуретановый катетер с цельной удлинительной трубкой, длина 30 см.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•</w:t>
            </w:r>
            <w:r w:rsidRPr="00A57F9A">
              <w:rPr>
                <w:rFonts w:ascii="Times New Roman" w:hAnsi="Times New Roman"/>
              </w:rPr>
              <w:tab/>
              <w:t>1 расщепляющаяся игла-интродьюсер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•</w:t>
            </w:r>
            <w:r w:rsidRPr="00A57F9A">
              <w:rPr>
                <w:rFonts w:ascii="Times New Roman" w:hAnsi="Times New Roman"/>
              </w:rPr>
              <w:tab/>
              <w:t>1 шприц 3 мл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</w:rPr>
              <w:t>1 переходная насадка шприца (типа тупой иглы) для соединения шприца с интродьюсером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49 811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4 981 100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</w:rPr>
              <w:t>Периферически вводимый центральный венозный катетер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Периферически- вводимый центральный венозный катетер 1 Fr                                                                                            Премикат 1Fr (0,17 мм./0,3 мм.) D/M^00,3 дм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Набор периферически вводимого венозного катетера  для недоношенных, новорожденных и детей.  Материал Полиуретан. Рентгеноконтрастный. Для длительного венозного доступа (парентеральное питание, ведение препаратов). В состав набора входят: 1.Полиуретановый катетер с цельной удлинительной трубкой длина 20см, 1 расщепляющаяся игла-интродьюсер,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 xml:space="preserve">1 шприц 3мл, 1- переходящая насадка шприца (типа тупой иглы) для соединения шприца с интродьюсером . 1 расщепляющаяся </w:t>
            </w:r>
            <w:r w:rsidRPr="00A57F9A">
              <w:rPr>
                <w:rFonts w:ascii="Times New Roman" w:hAnsi="Times New Roman"/>
              </w:rPr>
              <w:lastRenderedPageBreak/>
              <w:t>игла -интродьюсер полностью извлекаемая после ввода катетера, Маркировка катетера через 1см черная маркировка дистального конца,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что позволяет убедиться в том что катетер полностью извлечен. Катетер изготовлен из термочувствительного полиуретана, который способствует введению но быстро смягчается после остановки. Крылышки и цельная удлинительная трубка обеспечивают удобное крепление.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Характеристики катетера: рентгеноконтрастный, маркировка каждый сантиметр, дистальный кончик черного цвета, для однозначного определения полного извлечения катетера, крылышки для фиксации, встроенная удлинительная трубка, длина встроенной удлинительной трубки —  10 см, внутренний диаметр катетера  0,30 мм, внешний диаметр катетера  0, 60 мм, длина катетера  30 см, объем заполнения катетера  0,12 мл, скорость потока через катетер (при давлении 1 бар)  5,0 мл/мин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Характеристики интродьюсера: тип интродьюсера — расщепляемая игла, удаляемая после ввода катетера, внешний диаметр интродьюсера — 0,95 мм/20G, длина интродьюсера 25 мм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Комплект поставки: 1 полиуретановый рентгеноконтрастный катетер, интродьюсер — расщепляемая игла 20G, 1 шприц 10 мл, измерительная лентаЦентральный венозный периферически вводимый катетер, рентгеноконтрастный.  Предназначен для длительной введения (около 45 сут.) лекарственных препаратов и парентерального питания недоношенным (от 500 гр.) и маловесным детям.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49 811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4 981 100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Электроды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Комплект электродов (4 штуки пришепки+6 штуки присосок к электрокардиографу) </w:t>
            </w:r>
            <w:r w:rsidRPr="00A57F9A">
              <w:rPr>
                <w:rFonts w:ascii="Times New Roman" w:hAnsi="Times New Roman"/>
                <w:lang w:val="en-US"/>
              </w:rPr>
              <w:t>CARDIPIA</w:t>
            </w:r>
            <w:r w:rsidRPr="00A57F9A">
              <w:rPr>
                <w:rFonts w:ascii="Times New Roman" w:hAnsi="Times New Roman"/>
              </w:rPr>
              <w:t xml:space="preserve"> 400 </w:t>
            </w:r>
            <w:r w:rsidRPr="00A57F9A">
              <w:rPr>
                <w:rFonts w:ascii="Times New Roman" w:hAnsi="Times New Roman"/>
                <w:lang w:val="en-US"/>
              </w:rPr>
              <w:t>TRISMED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  <w:lang w:val="ru-RU"/>
              </w:rPr>
              <w:t>Комплект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355 000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355 000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Манжета к мониторам </w:t>
            </w:r>
            <w:r w:rsidRPr="00A57F9A">
              <w:rPr>
                <w:rFonts w:ascii="Times New Roman" w:hAnsi="Times New Roman"/>
                <w:lang w:val="en-US"/>
              </w:rPr>
              <w:t>Nihon</w:t>
            </w:r>
            <w:r w:rsidRPr="00A57F9A">
              <w:rPr>
                <w:rFonts w:ascii="Times New Roman" w:hAnsi="Times New Roman"/>
              </w:rPr>
              <w:t xml:space="preserve"> </w:t>
            </w:r>
            <w:r w:rsidRPr="00A57F9A">
              <w:rPr>
                <w:rFonts w:ascii="Times New Roman" w:hAnsi="Times New Roman"/>
                <w:lang w:val="en-US"/>
              </w:rPr>
              <w:t>Cohden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Размер камеры манжеты, см: 33-47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Габариты многоразовой манжеты, м:0,21х0,11х0,1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Вес многоразовой манжеты, кг:0,2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Тип манжеты: Манжета многоразовая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  <w:lang w:val="ru-RU"/>
              </w:rPr>
              <w:t>Ш</w:t>
            </w:r>
            <w:r w:rsidRPr="00A57F9A">
              <w:rPr>
                <w:rFonts w:ascii="Times New Roman" w:hAnsi="Times New Roman"/>
              </w:rPr>
              <w:t>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85 000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850 000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Манжета к мониторам </w:t>
            </w:r>
            <w:r w:rsidRPr="00A57F9A">
              <w:rPr>
                <w:rFonts w:ascii="Times New Roman" w:hAnsi="Times New Roman"/>
                <w:lang w:val="en-US"/>
              </w:rPr>
              <w:t>Nihon</w:t>
            </w:r>
            <w:r w:rsidRPr="00A57F9A">
              <w:rPr>
                <w:rFonts w:ascii="Times New Roman" w:hAnsi="Times New Roman"/>
              </w:rPr>
              <w:t xml:space="preserve"> </w:t>
            </w:r>
            <w:r w:rsidRPr="00A57F9A">
              <w:rPr>
                <w:rFonts w:ascii="Times New Roman" w:hAnsi="Times New Roman"/>
                <w:lang w:val="en-US"/>
              </w:rPr>
              <w:t>Cohden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Размер камеры манжеты, см: 23-33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Габариты многоразовой манжеты, м:0,21х0,11х0,1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Вес многоразовой манжеты, кг:0,2</w:t>
            </w:r>
          </w:p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Тип манжеты: Манжета многоразовая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</w:rPr>
              <w:t>Шт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85 000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425 000</w:t>
            </w:r>
          </w:p>
        </w:tc>
      </w:tr>
      <w:tr w:rsidR="00A57F9A" w:rsidRPr="003D3BFB" w:rsidTr="00AA74F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Электроды одноразовые для ЭКГ без коннекторов твердогелевые для СМАД и холтер аппарата (взрослый)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ЭКГ Электроды Одноразовые из ПВХ. Универсальные круглые . Датчик металл. Клейкий гель .Основа не тканный материал .  Срок годности -2 года . В упаковке -50 </w:t>
            </w:r>
            <w:r w:rsidRPr="00A57F9A">
              <w:rPr>
                <w:rFonts w:ascii="Times New Roman" w:hAnsi="Times New Roman"/>
              </w:rPr>
              <w:lastRenderedPageBreak/>
              <w:t>шт . В транспортной коробке -2000 шт . Держится на теле пациента до 24 часов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</w:rPr>
              <w:lastRenderedPageBreak/>
              <w:t>Шт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2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185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370 000,00</w:t>
            </w:r>
          </w:p>
        </w:tc>
      </w:tr>
      <w:tr w:rsidR="00A57F9A" w:rsidRPr="003D3BFB" w:rsidTr="00AA74FB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A57F9A" w:rsidRPr="00A57F9A" w:rsidRDefault="00A57F9A" w:rsidP="00A57F9A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  <w:lang w:eastAsia="ru-RU"/>
              </w:rPr>
              <w:lastRenderedPageBreak/>
              <w:t xml:space="preserve">Срок и Условия поставки товаров - </w:t>
            </w:r>
            <w:r w:rsidRPr="00A57F9A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A57F9A">
              <w:rPr>
                <w:rFonts w:ascii="Times New Roman" w:hAnsi="Times New Roman"/>
                <w:lang w:val="en-US"/>
              </w:rPr>
              <w:t>DDP</w:t>
            </w:r>
            <w:r w:rsidRPr="00A57F9A">
              <w:rPr>
                <w:rFonts w:ascii="Times New Roman" w:hAnsi="Times New Roman"/>
              </w:rPr>
              <w:t>.</w:t>
            </w:r>
          </w:p>
        </w:tc>
        <w:tc>
          <w:tcPr>
            <w:tcW w:w="4864" w:type="dxa"/>
            <w:gridSpan w:val="4"/>
            <w:shd w:val="clear" w:color="auto" w:fill="auto"/>
            <w:noWrap/>
          </w:tcPr>
          <w:p w:rsidR="00A57F9A" w:rsidRPr="00A57F9A" w:rsidRDefault="00A57F9A" w:rsidP="00A57F9A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8B1226" w:rsidRPr="00977DD9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sz w:val="16"/>
          <w:szCs w:val="16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A57F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F32EC">
              <w:rPr>
                <w:rFonts w:ascii="Times New Roman" w:hAnsi="Times New Roman"/>
                <w:lang w:val="ru-RU"/>
              </w:rPr>
              <w:t>М</w:t>
            </w:r>
            <w:r w:rsidR="00A57F9A">
              <w:rPr>
                <w:rFonts w:ascii="Times New Roman" w:hAnsi="Times New Roman"/>
                <w:lang w:val="en-US"/>
              </w:rPr>
              <w:t>AYA PHARM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064A51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B6374E">
              <w:rPr>
                <w:rFonts w:ascii="Times New Roman" w:hAnsi="Times New Roman"/>
                <w:lang w:val="en-US"/>
              </w:rPr>
              <w:t>9</w:t>
            </w:r>
            <w:r w:rsidR="00C91744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 xml:space="preserve">.2023 г.  </w:t>
            </w:r>
            <w:r w:rsidR="00977DD9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B6374E">
              <w:rPr>
                <w:rFonts w:ascii="Times New Roman" w:hAnsi="Times New Roman"/>
                <w:lang w:val="en-US"/>
              </w:rPr>
              <w:t>3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F32EC" w:rsidRPr="00C2298A" w:rsidTr="00CF4928">
        <w:tc>
          <w:tcPr>
            <w:tcW w:w="562" w:type="dxa"/>
          </w:tcPr>
          <w:p w:rsidR="003F32EC" w:rsidRPr="003F32EC" w:rsidRDefault="003F32EC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3F32EC" w:rsidRDefault="003F32EC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B6374E"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F32EC" w:rsidRDefault="00064A51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B6374E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  <w:lang w:val="ru-RU"/>
              </w:rPr>
              <w:t>.03.2023 г. 1</w:t>
            </w:r>
            <w:r w:rsidR="00B6374E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  <w:lang w:val="ru-RU"/>
              </w:rPr>
              <w:t>ч1</w:t>
            </w:r>
            <w:r w:rsidR="00B6374E"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Pr="00B6374E" w:rsidRDefault="00B6374E" w:rsidP="00CF4928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253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Express</w:t>
            </w:r>
            <w:r>
              <w:rPr>
                <w:rFonts w:ascii="Times New Roman" w:hAnsi="Times New Roman"/>
                <w:lang w:val="ru-RU"/>
              </w:rPr>
              <w:t>Фарм»</w:t>
            </w:r>
          </w:p>
        </w:tc>
        <w:tc>
          <w:tcPr>
            <w:tcW w:w="4961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10.03.2023 г. 08ч42мин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Pr="00B6374E" w:rsidRDefault="00B6374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«Агри-5»</w:t>
            </w:r>
          </w:p>
        </w:tc>
        <w:tc>
          <w:tcPr>
            <w:tcW w:w="4961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10.03.2023 г. 09ч10мин</w:t>
            </w:r>
          </w:p>
        </w:tc>
      </w:tr>
      <w:tr w:rsidR="00B6374E" w:rsidRPr="00C2298A" w:rsidTr="00CF4928">
        <w:tc>
          <w:tcPr>
            <w:tcW w:w="562" w:type="dxa"/>
          </w:tcPr>
          <w:p w:rsidR="00B6374E" w:rsidRDefault="00B6374E" w:rsidP="00CF492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ZangarMED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6374E" w:rsidRDefault="00B6374E" w:rsidP="00B6374E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10.03.2023 г. 09ч40мин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F6066D" w:rsidRDefault="00F6066D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8815D1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pPr w:leftFromText="180" w:rightFromText="180" w:vertAnchor="text" w:tblpX="279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615"/>
        <w:gridCol w:w="5192"/>
        <w:gridCol w:w="1276"/>
        <w:gridCol w:w="992"/>
        <w:gridCol w:w="1418"/>
        <w:gridCol w:w="1275"/>
        <w:gridCol w:w="1276"/>
        <w:gridCol w:w="1276"/>
        <w:gridCol w:w="992"/>
        <w:gridCol w:w="1134"/>
      </w:tblGrid>
      <w:tr w:rsidR="00B6374E" w:rsidRPr="00C2298A" w:rsidTr="00DB14F7">
        <w:trPr>
          <w:trHeight w:val="298"/>
        </w:trPr>
        <w:tc>
          <w:tcPr>
            <w:tcW w:w="615" w:type="dxa"/>
          </w:tcPr>
          <w:p w:rsidR="00B6374E" w:rsidRPr="00C2298A" w:rsidRDefault="00B6374E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5192" w:type="dxa"/>
          </w:tcPr>
          <w:p w:rsidR="00B6374E" w:rsidRPr="007921D1" w:rsidRDefault="00B6374E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B6374E" w:rsidRPr="007921D1" w:rsidRDefault="00B6374E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992" w:type="dxa"/>
          </w:tcPr>
          <w:p w:rsidR="00B6374E" w:rsidRPr="007921D1" w:rsidRDefault="00B6374E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8" w:type="dxa"/>
          </w:tcPr>
          <w:p w:rsidR="00B6374E" w:rsidRPr="007921D1" w:rsidRDefault="00B6374E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275" w:type="dxa"/>
          </w:tcPr>
          <w:p w:rsidR="00B6374E" w:rsidRPr="00C2298A" w:rsidRDefault="00B6374E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</w:t>
            </w:r>
            <w:r>
              <w:rPr>
                <w:rFonts w:ascii="Times New Roman" w:hAnsi="Times New Roman"/>
                <w:lang w:val="en-US"/>
              </w:rPr>
              <w:t>AYA PHARM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76" w:type="dxa"/>
          </w:tcPr>
          <w:p w:rsidR="00B6374E" w:rsidRDefault="00B6374E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276" w:type="dxa"/>
          </w:tcPr>
          <w:p w:rsidR="00B6374E" w:rsidRDefault="00B6374E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Express</w:t>
            </w:r>
            <w:r>
              <w:rPr>
                <w:rFonts w:ascii="Times New Roman" w:hAnsi="Times New Roman"/>
                <w:lang w:val="ru-RU"/>
              </w:rPr>
              <w:t>Фарм»</w:t>
            </w:r>
          </w:p>
        </w:tc>
        <w:tc>
          <w:tcPr>
            <w:tcW w:w="992" w:type="dxa"/>
          </w:tcPr>
          <w:p w:rsidR="00B6374E" w:rsidRDefault="00B6374E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«Агри-5»</w:t>
            </w:r>
          </w:p>
        </w:tc>
        <w:tc>
          <w:tcPr>
            <w:tcW w:w="1134" w:type="dxa"/>
          </w:tcPr>
          <w:p w:rsidR="00B6374E" w:rsidRDefault="00B6374E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ZangarMED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Pr="00C2298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13*18 № 100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78 500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78 500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78 499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Pr="00C2298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1</w:t>
            </w:r>
            <w:r w:rsidRPr="00A57F9A">
              <w:rPr>
                <w:rFonts w:ascii="Times New Roman" w:hAnsi="Times New Roman"/>
                <w:lang w:val="ru-RU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ru-RU" w:eastAsia="ru-RU"/>
              </w:rPr>
              <w:t>24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</w:t>
            </w:r>
            <w:r w:rsidRPr="00A57F9A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88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88 000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87 999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Pr="00C2298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 xml:space="preserve">Рентген пленка </w:t>
            </w:r>
            <w:r w:rsidRPr="00A57F9A">
              <w:rPr>
                <w:rFonts w:ascii="Times New Roman" w:hAnsi="Times New Roman"/>
                <w:lang w:val="en-US" w:eastAsia="ru-RU"/>
              </w:rPr>
              <w:t>24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30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99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8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99 800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99 799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3</w:t>
            </w:r>
            <w:r w:rsidRPr="00A57F9A">
              <w:rPr>
                <w:rFonts w:ascii="Times New Roman" w:hAnsi="Times New Roman"/>
                <w:lang w:val="en-US" w:eastAsia="ru-RU"/>
              </w:rPr>
              <w:t>5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35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169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9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169 900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169 899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Рентген пленка 3</w:t>
            </w:r>
            <w:r w:rsidRPr="00A57F9A">
              <w:rPr>
                <w:rFonts w:ascii="Times New Roman" w:hAnsi="Times New Roman"/>
                <w:lang w:val="en-US" w:eastAsia="ru-RU"/>
              </w:rPr>
              <w:t>0</w:t>
            </w:r>
            <w:r w:rsidRPr="00A57F9A">
              <w:rPr>
                <w:rFonts w:ascii="Times New Roman" w:hAnsi="Times New Roman"/>
                <w:lang w:eastAsia="ru-RU"/>
              </w:rPr>
              <w:t>*</w:t>
            </w:r>
            <w:r w:rsidRPr="00A57F9A">
              <w:rPr>
                <w:rFonts w:ascii="Times New Roman" w:hAnsi="Times New Roman"/>
                <w:lang w:val="en-US" w:eastAsia="ru-RU"/>
              </w:rPr>
              <w:t>40</w:t>
            </w:r>
            <w:r w:rsidRPr="00A57F9A">
              <w:rPr>
                <w:rFonts w:ascii="Times New Roman" w:hAnsi="Times New Roman"/>
                <w:lang w:eastAsia="ru-RU"/>
              </w:rPr>
              <w:t xml:space="preserve"> № 100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val="en-US" w:eastAsia="ru-RU"/>
              </w:rPr>
              <w:t>148</w:t>
            </w:r>
            <w:r w:rsidRPr="00A57F9A">
              <w:rPr>
                <w:rFonts w:ascii="Times New Roman" w:hAnsi="Times New Roman"/>
                <w:lang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9</w:t>
            </w:r>
            <w:r w:rsidRPr="00A57F9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148 900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148 899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Мешок Амбу взрослый одноразовый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49 900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49 900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49 899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кислородная взрослая с трубкой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>Маска кислородная неонатальная с трубкой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680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A57F9A">
              <w:rPr>
                <w:rFonts w:ascii="Times New Roman" w:hAnsi="Times New Roman"/>
                <w:lang w:val="ru-RU" w:eastAsia="ru-RU"/>
              </w:rPr>
              <w:t xml:space="preserve">Экспресс-тест 4-го поколения для определения </w:t>
            </w:r>
            <w:r w:rsidRPr="00A57F9A">
              <w:rPr>
                <w:rFonts w:ascii="Times New Roman" w:hAnsi="Times New Roman"/>
                <w:lang w:val="en-US" w:eastAsia="ru-RU"/>
              </w:rPr>
              <w:t>HIV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Ag</w:t>
            </w:r>
            <w:r w:rsidRPr="00A57F9A">
              <w:rPr>
                <w:rFonts w:ascii="Times New Roman" w:hAnsi="Times New Roman"/>
                <w:lang w:val="ru-RU" w:eastAsia="ru-RU"/>
              </w:rPr>
              <w:t>/</w:t>
            </w:r>
            <w:r w:rsidRPr="00A57F9A">
              <w:rPr>
                <w:rFonts w:ascii="Times New Roman" w:hAnsi="Times New Roman"/>
                <w:lang w:val="en-US" w:eastAsia="ru-RU"/>
              </w:rPr>
              <w:t>Ab</w:t>
            </w:r>
            <w:r w:rsidRPr="00A57F9A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A57F9A">
              <w:rPr>
                <w:rFonts w:ascii="Times New Roman" w:hAnsi="Times New Roman"/>
                <w:lang w:val="en-US" w:eastAsia="ru-RU"/>
              </w:rPr>
              <w:t>OnSite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51 600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51 595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Капиллярные трубки MultiCap, 50/500*100мкл №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147 500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147 350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</w:rPr>
              <w:t>Периферически вводимый центральный венозный катетер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49 811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49 500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192" w:type="dxa"/>
            <w:vAlign w:val="center"/>
          </w:tcPr>
          <w:p w:rsidR="001B0C82" w:rsidRPr="003F32EC" w:rsidRDefault="001B0C82" w:rsidP="001B0C8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</w:rPr>
              <w:t>Периферически вводимый центральный венозный катетер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A57F9A">
              <w:rPr>
                <w:rFonts w:ascii="Times New Roman" w:hAnsi="Times New Roman"/>
                <w:lang w:eastAsia="ru-RU"/>
              </w:rPr>
              <w:t>49 811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49 500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Электроды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  <w:lang w:val="ru-RU"/>
              </w:rPr>
              <w:t>Комплект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355 000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355 000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Манжета к мониторам </w:t>
            </w:r>
            <w:r w:rsidRPr="00A57F9A">
              <w:rPr>
                <w:rFonts w:ascii="Times New Roman" w:hAnsi="Times New Roman"/>
                <w:lang w:val="en-US"/>
              </w:rPr>
              <w:t>Nihon</w:t>
            </w:r>
            <w:r w:rsidRPr="00A57F9A">
              <w:rPr>
                <w:rFonts w:ascii="Times New Roman" w:hAnsi="Times New Roman"/>
              </w:rPr>
              <w:t xml:space="preserve"> </w:t>
            </w:r>
            <w:r w:rsidRPr="00A57F9A">
              <w:rPr>
                <w:rFonts w:ascii="Times New Roman" w:hAnsi="Times New Roman"/>
                <w:lang w:val="en-US"/>
              </w:rPr>
              <w:t>Cohden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  <w:lang w:val="ru-RU"/>
              </w:rPr>
              <w:t>Ш</w:t>
            </w:r>
            <w:r w:rsidRPr="00A57F9A">
              <w:rPr>
                <w:rFonts w:ascii="Times New Roman" w:hAnsi="Times New Roman"/>
              </w:rPr>
              <w:t>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85 000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83 400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 xml:space="preserve">Манжета к мониторам </w:t>
            </w:r>
            <w:r w:rsidRPr="00A57F9A">
              <w:rPr>
                <w:rFonts w:ascii="Times New Roman" w:hAnsi="Times New Roman"/>
                <w:lang w:val="en-US"/>
              </w:rPr>
              <w:t>Nihon</w:t>
            </w:r>
            <w:r w:rsidRPr="00A57F9A">
              <w:rPr>
                <w:rFonts w:ascii="Times New Roman" w:hAnsi="Times New Roman"/>
              </w:rPr>
              <w:t xml:space="preserve"> </w:t>
            </w:r>
            <w:r w:rsidRPr="00A57F9A">
              <w:rPr>
                <w:rFonts w:ascii="Times New Roman" w:hAnsi="Times New Roman"/>
                <w:lang w:val="en-US"/>
              </w:rPr>
              <w:t>Cohden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</w:rPr>
              <w:t>Шт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85 000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83 400</w:t>
            </w:r>
          </w:p>
        </w:tc>
      </w:tr>
      <w:tr w:rsidR="001B0C82" w:rsidRPr="00C2298A" w:rsidTr="00304564">
        <w:trPr>
          <w:trHeight w:val="153"/>
        </w:trPr>
        <w:tc>
          <w:tcPr>
            <w:tcW w:w="615" w:type="dxa"/>
          </w:tcPr>
          <w:p w:rsidR="001B0C82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192" w:type="dxa"/>
            <w:vAlign w:val="center"/>
          </w:tcPr>
          <w:p w:rsidR="001B0C82" w:rsidRPr="00A57F9A" w:rsidRDefault="001B0C82" w:rsidP="001B0C82">
            <w:pPr>
              <w:pStyle w:val="a4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Электроды одноразовые для ЭКГ без коннекторов твердогелевые для СМАД и холтер аппарата (взрослый)</w:t>
            </w:r>
          </w:p>
        </w:tc>
        <w:tc>
          <w:tcPr>
            <w:tcW w:w="1276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A57F9A">
              <w:rPr>
                <w:rFonts w:ascii="Times New Roman" w:hAnsi="Times New Roman"/>
              </w:rPr>
              <w:t>Шт</w:t>
            </w:r>
            <w:r w:rsidRPr="00A57F9A">
              <w:rPr>
                <w:rFonts w:ascii="Times New Roman" w:hAnsi="Times New Roman"/>
                <w:lang w:val="ru-RU"/>
              </w:rPr>
              <w:t>ука</w:t>
            </w:r>
          </w:p>
        </w:tc>
        <w:tc>
          <w:tcPr>
            <w:tcW w:w="992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2</w:t>
            </w:r>
            <w:r w:rsidRPr="00A57F9A">
              <w:rPr>
                <w:rFonts w:ascii="Times New Roman" w:hAnsi="Times New Roman"/>
                <w:lang w:val="ru-RU"/>
              </w:rPr>
              <w:t xml:space="preserve"> </w:t>
            </w:r>
            <w:r w:rsidRPr="00A57F9A">
              <w:rPr>
                <w:rFonts w:ascii="Times New Roman" w:hAnsi="Times New Roman"/>
              </w:rPr>
              <w:t>000</w:t>
            </w:r>
          </w:p>
        </w:tc>
        <w:tc>
          <w:tcPr>
            <w:tcW w:w="1418" w:type="dxa"/>
            <w:vAlign w:val="center"/>
          </w:tcPr>
          <w:p w:rsidR="001B0C82" w:rsidRPr="00A57F9A" w:rsidRDefault="001B0C82" w:rsidP="001B0C82">
            <w:pPr>
              <w:pStyle w:val="a4"/>
              <w:jc w:val="center"/>
              <w:rPr>
                <w:rFonts w:ascii="Times New Roman" w:hAnsi="Times New Roman"/>
              </w:rPr>
            </w:pPr>
            <w:r w:rsidRPr="00A57F9A">
              <w:rPr>
                <w:rFonts w:ascii="Times New Roman" w:hAnsi="Times New Roman"/>
              </w:rPr>
              <w:t>185</w:t>
            </w:r>
          </w:p>
        </w:tc>
        <w:tc>
          <w:tcPr>
            <w:tcW w:w="1275" w:type="dxa"/>
            <w:vAlign w:val="center"/>
          </w:tcPr>
          <w:p w:rsidR="001B0C82" w:rsidRPr="00DB14F7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276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992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</w:t>
            </w:r>
          </w:p>
        </w:tc>
        <w:tc>
          <w:tcPr>
            <w:tcW w:w="1134" w:type="dxa"/>
            <w:vAlign w:val="center"/>
          </w:tcPr>
          <w:p w:rsidR="001B0C82" w:rsidRPr="006810D8" w:rsidRDefault="001B0C82" w:rsidP="001B0C8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183</w:t>
            </w:r>
          </w:p>
        </w:tc>
      </w:tr>
    </w:tbl>
    <w:p w:rsidR="00EB18B6" w:rsidRDefault="00EB18B6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EB18B6">
        <w:rPr>
          <w:rFonts w:ascii="Times New Roman" w:hAnsi="Times New Roman" w:cs="Times New Roman"/>
        </w:rPr>
        <w:t xml:space="preserve"> № </w:t>
      </w:r>
      <w:r w:rsidR="0044115E" w:rsidRPr="00EB18B6">
        <w:rPr>
          <w:rFonts w:ascii="Times New Roman" w:hAnsi="Times New Roman" w:cs="Times New Roman"/>
        </w:rPr>
        <w:t>1, 2</w:t>
      </w:r>
      <w:r w:rsidR="00EB18B6">
        <w:rPr>
          <w:rFonts w:ascii="Times New Roman" w:hAnsi="Times New Roman" w:cs="Times New Roman"/>
        </w:rPr>
        <w:t>, 3, 4, 5, 6</w:t>
      </w:r>
      <w:r w:rsidRPr="00EB18B6">
        <w:rPr>
          <w:rFonts w:ascii="Times New Roman" w:hAnsi="Times New Roman" w:cs="Times New Roman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EB18B6">
        <w:rPr>
          <w:rFonts w:ascii="Times New Roman" w:hAnsi="Times New Roman"/>
        </w:rPr>
        <w:t xml:space="preserve"> «</w:t>
      </w:r>
      <w:proofErr w:type="spellStart"/>
      <w:r w:rsidR="001B0C82">
        <w:rPr>
          <w:rFonts w:ascii="Times New Roman" w:hAnsi="Times New Roman"/>
          <w:lang w:val="en-US"/>
        </w:rPr>
        <w:t>Pharmprovide</w:t>
      </w:r>
      <w:proofErr w:type="spellEnd"/>
      <w:r w:rsidR="00D03FA1" w:rsidRPr="00EB18B6">
        <w:rPr>
          <w:rFonts w:ascii="Times New Roman" w:hAnsi="Times New Roman"/>
        </w:rPr>
        <w:t>»</w:t>
      </w:r>
      <w:r w:rsidR="00D03FA1" w:rsidRPr="00EB18B6">
        <w:rPr>
          <w:rFonts w:ascii="Times New Roman" w:hAnsi="Times New Roman" w:cs="Times New Roman"/>
        </w:rPr>
        <w:t xml:space="preserve"> </w:t>
      </w:r>
      <w:r w:rsidRPr="00EB18B6">
        <w:rPr>
          <w:rFonts w:ascii="Times New Roman" w:hAnsi="Times New Roman" w:cs="Times New Roman"/>
        </w:rPr>
        <w:t>(</w:t>
      </w:r>
      <w:r w:rsidRPr="009001B9">
        <w:rPr>
          <w:rFonts w:ascii="Times New Roman" w:hAnsi="Times New Roman" w:cs="Times New Roman"/>
        </w:rPr>
        <w:t>г</w:t>
      </w:r>
      <w:r w:rsidRPr="00EB18B6">
        <w:rPr>
          <w:rFonts w:ascii="Times New Roman" w:hAnsi="Times New Roman" w:cs="Times New Roman"/>
        </w:rPr>
        <w:t>.</w:t>
      </w:r>
      <w:r w:rsidR="0044115E" w:rsidRPr="00EB18B6">
        <w:rPr>
          <w:rFonts w:ascii="Times New Roman" w:hAnsi="Times New Roman" w:cs="Times New Roman"/>
        </w:rPr>
        <w:t xml:space="preserve"> </w:t>
      </w:r>
      <w:r w:rsidR="001B0C82">
        <w:rPr>
          <w:rFonts w:ascii="Times New Roman" w:hAnsi="Times New Roman" w:cs="Times New Roman"/>
        </w:rPr>
        <w:t>Алматы</w:t>
      </w:r>
      <w:r w:rsidRPr="00EB18B6">
        <w:rPr>
          <w:rFonts w:ascii="Times New Roman" w:hAnsi="Times New Roman" w:cs="Times New Roman"/>
        </w:rPr>
        <w:t xml:space="preserve">, </w:t>
      </w:r>
      <w:proofErr w:type="spellStart"/>
      <w:r w:rsidR="001B0C82">
        <w:rPr>
          <w:rFonts w:ascii="Times New Roman" w:hAnsi="Times New Roman" w:cs="Times New Roman"/>
        </w:rPr>
        <w:t>Медеуский</w:t>
      </w:r>
      <w:proofErr w:type="spellEnd"/>
      <w:r w:rsidR="001B0C82">
        <w:rPr>
          <w:rFonts w:ascii="Times New Roman" w:hAnsi="Times New Roman" w:cs="Times New Roman"/>
        </w:rPr>
        <w:t xml:space="preserve"> район, </w:t>
      </w:r>
      <w:r w:rsidR="00D03FA1" w:rsidRPr="00EB18B6">
        <w:rPr>
          <w:rFonts w:ascii="Times New Roman" w:hAnsi="Times New Roman" w:cs="Times New Roman"/>
        </w:rPr>
        <w:t>ул.</w:t>
      </w:r>
      <w:r w:rsidR="00A726C1" w:rsidRPr="00EB18B6">
        <w:rPr>
          <w:rFonts w:ascii="Times New Roman" w:hAnsi="Times New Roman" w:cs="Times New Roman"/>
        </w:rPr>
        <w:t xml:space="preserve"> </w:t>
      </w:r>
      <w:r w:rsidR="001B0C82">
        <w:rPr>
          <w:rFonts w:ascii="Times New Roman" w:hAnsi="Times New Roman" w:cs="Times New Roman"/>
        </w:rPr>
        <w:t>Блока</w:t>
      </w:r>
      <w:r w:rsidRPr="00D03FA1">
        <w:rPr>
          <w:rFonts w:ascii="Times New Roman" w:hAnsi="Times New Roman" w:cs="Times New Roman"/>
        </w:rPr>
        <w:t xml:space="preserve">, </w:t>
      </w:r>
      <w:r w:rsidR="001B0C82">
        <w:rPr>
          <w:rFonts w:ascii="Times New Roman" w:hAnsi="Times New Roman" w:cs="Times New Roman"/>
        </w:rPr>
        <w:t xml:space="preserve">дом </w:t>
      </w:r>
      <w:r w:rsidR="00825DC6">
        <w:rPr>
          <w:rFonts w:ascii="Times New Roman" w:hAnsi="Times New Roman" w:cs="Times New Roman"/>
        </w:rPr>
        <w:t>14</w:t>
      </w:r>
      <w:r w:rsidRPr="00D03FA1">
        <w:rPr>
          <w:rFonts w:ascii="Times New Roman" w:hAnsi="Times New Roman" w:cs="Times New Roman"/>
        </w:rPr>
        <w:t xml:space="preserve">) 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3F7937" w:rsidRPr="00D03FA1">
        <w:rPr>
          <w:rFonts w:ascii="Times New Roman" w:hAnsi="Times New Roman" w:cs="Times New Roman"/>
          <w:lang w:val="kk-KZ"/>
        </w:rPr>
        <w:t xml:space="preserve"> </w:t>
      </w:r>
      <w:r w:rsidR="00825DC6">
        <w:rPr>
          <w:rFonts w:ascii="Times New Roman" w:hAnsi="Times New Roman" w:cs="Times New Roman"/>
          <w:lang w:val="kk-KZ"/>
        </w:rPr>
        <w:t>9</w:t>
      </w:r>
      <w:r w:rsidR="00626A17">
        <w:rPr>
          <w:rFonts w:ascii="Times New Roman" w:hAnsi="Times New Roman" w:cs="Times New Roman"/>
          <w:lang w:val="kk-KZ"/>
        </w:rPr>
        <w:t> 939 638</w:t>
      </w:r>
      <w:r w:rsidRPr="00D03FA1">
        <w:rPr>
          <w:rFonts w:ascii="Times New Roman" w:hAnsi="Times New Roman" w:cs="Times New Roman"/>
        </w:rPr>
        <w:t xml:space="preserve"> тенге</w:t>
      </w:r>
      <w:r w:rsidR="00825DC6">
        <w:rPr>
          <w:rFonts w:ascii="Times New Roman" w:hAnsi="Times New Roman" w:cs="Times New Roman"/>
        </w:rPr>
        <w:t>;</w:t>
      </w:r>
    </w:p>
    <w:p w:rsidR="001B0C82" w:rsidRDefault="00825DC6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r w:rsidR="001B0C8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: ТОО «</w:t>
      </w:r>
      <w:r w:rsidR="001B0C82">
        <w:rPr>
          <w:rFonts w:ascii="Times New Roman" w:hAnsi="Times New Roman" w:cs="Times New Roman"/>
        </w:rPr>
        <w:t>Агри-5</w:t>
      </w:r>
      <w:r>
        <w:rPr>
          <w:rFonts w:ascii="Times New Roman" w:hAnsi="Times New Roman" w:cs="Times New Roman"/>
        </w:rPr>
        <w:t xml:space="preserve">» 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1B0C82">
        <w:rPr>
          <w:rFonts w:ascii="Times New Roman" w:hAnsi="Times New Roman" w:cs="Times New Roman"/>
        </w:rPr>
        <w:t xml:space="preserve">пос. </w:t>
      </w:r>
      <w:proofErr w:type="spellStart"/>
      <w:r w:rsidR="001B0C82">
        <w:rPr>
          <w:rFonts w:ascii="Times New Roman" w:hAnsi="Times New Roman" w:cs="Times New Roman"/>
        </w:rPr>
        <w:t>Тасбогет</w:t>
      </w:r>
      <w:proofErr w:type="spellEnd"/>
      <w:r w:rsidR="001B0C8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 w:rsidR="001B0C82">
        <w:rPr>
          <w:rFonts w:ascii="Times New Roman" w:hAnsi="Times New Roman" w:cs="Times New Roman"/>
        </w:rPr>
        <w:t>Шукурова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1B0C8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– </w:t>
      </w:r>
      <w:r w:rsidR="00626A17">
        <w:rPr>
          <w:rFonts w:ascii="Times New Roman" w:hAnsi="Times New Roman" w:cs="Times New Roman"/>
        </w:rPr>
        <w:t>206 380</w:t>
      </w:r>
      <w:r>
        <w:rPr>
          <w:rFonts w:ascii="Times New Roman" w:hAnsi="Times New Roman" w:cs="Times New Roman"/>
        </w:rPr>
        <w:t xml:space="preserve"> тенге</w:t>
      </w:r>
      <w:r w:rsidR="001B0C82">
        <w:rPr>
          <w:rFonts w:ascii="Times New Roman" w:hAnsi="Times New Roman" w:cs="Times New Roman"/>
        </w:rPr>
        <w:t>;</w:t>
      </w:r>
    </w:p>
    <w:p w:rsidR="003F4A17" w:rsidRDefault="001B0C82" w:rsidP="00D03FA1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 № 10: ТОО «</w:t>
      </w:r>
      <w:r w:rsidR="003F4A17">
        <w:rPr>
          <w:rFonts w:ascii="Times New Roman" w:hAnsi="Times New Roman"/>
          <w:lang w:val="en-US"/>
        </w:rPr>
        <w:t>Express</w:t>
      </w:r>
      <w:proofErr w:type="spellStart"/>
      <w:r w:rsidR="003F4A17">
        <w:rPr>
          <w:rFonts w:ascii="Times New Roman" w:hAnsi="Times New Roman"/>
        </w:rPr>
        <w:t>Фарм</w:t>
      </w:r>
      <w:proofErr w:type="spellEnd"/>
      <w:r w:rsidR="003F4A17">
        <w:rPr>
          <w:rFonts w:ascii="Times New Roman" w:hAnsi="Times New Roman"/>
        </w:rPr>
        <w:t>» (</w:t>
      </w:r>
      <w:proofErr w:type="spellStart"/>
      <w:r w:rsidR="003F4A17">
        <w:rPr>
          <w:rFonts w:ascii="Times New Roman" w:hAnsi="Times New Roman"/>
        </w:rPr>
        <w:t>г.Алматы</w:t>
      </w:r>
      <w:proofErr w:type="spellEnd"/>
      <w:r w:rsidR="003F4A17">
        <w:rPr>
          <w:rFonts w:ascii="Times New Roman" w:hAnsi="Times New Roman"/>
        </w:rPr>
        <w:t xml:space="preserve">, </w:t>
      </w:r>
      <w:proofErr w:type="spellStart"/>
      <w:r w:rsidR="003F4A17">
        <w:rPr>
          <w:rFonts w:ascii="Times New Roman" w:hAnsi="Times New Roman"/>
        </w:rPr>
        <w:t>пр.Абая</w:t>
      </w:r>
      <w:proofErr w:type="spellEnd"/>
      <w:r w:rsidR="003F4A17">
        <w:rPr>
          <w:rFonts w:ascii="Times New Roman" w:hAnsi="Times New Roman"/>
        </w:rPr>
        <w:t>, дом 130, корпус 2, кв.94) – 3 831 100 тенге;</w:t>
      </w:r>
    </w:p>
    <w:p w:rsidR="00825DC6" w:rsidRDefault="003F4A17" w:rsidP="00D03FA1">
      <w:pPr>
        <w:pStyle w:val="a3"/>
        <w:spacing w:after="0"/>
        <w:ind w:left="851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Лот № 11, 12, 13, 14, 15, 16: </w:t>
      </w:r>
      <w:proofErr w:type="gramStart"/>
      <w:r>
        <w:rPr>
          <w:rFonts w:ascii="Times New Roman" w:hAnsi="Times New Roman"/>
        </w:rPr>
        <w:t>ТОО  «</w:t>
      </w:r>
      <w:proofErr w:type="spellStart"/>
      <w:proofErr w:type="gramEnd"/>
      <w:r>
        <w:rPr>
          <w:rFonts w:ascii="Times New Roman" w:hAnsi="Times New Roman"/>
          <w:lang w:val="en-US"/>
        </w:rPr>
        <w:t>ZangarMED</w:t>
      </w:r>
      <w:proofErr w:type="spellEnd"/>
      <w:r>
        <w:rPr>
          <w:rFonts w:ascii="Times New Roman" w:hAnsi="Times New Roman"/>
        </w:rPr>
        <w:t>» (г. Алматы, микрорайон Аксай-3А, здание 62а) – 11</w:t>
      </w:r>
      <w:r w:rsidR="00626A17">
        <w:rPr>
          <w:rFonts w:ascii="Times New Roman" w:hAnsi="Times New Roman"/>
        </w:rPr>
        <w:t xml:space="preserve"> 872 </w:t>
      </w:r>
      <w:r>
        <w:rPr>
          <w:rFonts w:ascii="Times New Roman" w:hAnsi="Times New Roman"/>
        </w:rPr>
        <w:t>000 тенге.</w:t>
      </w:r>
    </w:p>
    <w:p w:rsidR="003F4A17" w:rsidRPr="00D03FA1" w:rsidRDefault="003F4A17" w:rsidP="003F4A1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По лотам № 7, 8 закупки признать не состоявшимся в виду отсутствия представленных заявок на участие в закупе способом ценовых предложений.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3786E"/>
    <w:rsid w:val="00041B24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0C82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43FC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73B8E"/>
    <w:rsid w:val="008815D1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F075-8955-44E3-973C-C6205472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2023-03-10T12:59:00Z</cp:lastPrinted>
  <dcterms:created xsi:type="dcterms:W3CDTF">2023-03-10T10:54:00Z</dcterms:created>
  <dcterms:modified xsi:type="dcterms:W3CDTF">2023-03-10T10:54:00Z</dcterms:modified>
</cp:coreProperties>
</file>