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A63218">
        <w:rPr>
          <w:rFonts w:ascii="Times New Roman" w:hAnsi="Times New Roman"/>
          <w:sz w:val="24"/>
          <w:szCs w:val="24"/>
          <w:lang w:val="kk-KZ"/>
        </w:rPr>
        <w:t xml:space="preserve">лекарственных средств и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C63FB3">
        <w:rPr>
          <w:rFonts w:ascii="Times New Roman" w:hAnsi="Times New Roman" w:cs="Times New Roman"/>
          <w:lang w:val="kk-KZ"/>
        </w:rPr>
        <w:t>5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DA17FA">
        <w:rPr>
          <w:rFonts w:ascii="Times New Roman" w:hAnsi="Times New Roman" w:cs="Times New Roman"/>
          <w:lang w:val="kk-KZ"/>
        </w:rPr>
        <w:t>0</w:t>
      </w:r>
      <w:r w:rsidR="00C63FB3">
        <w:rPr>
          <w:rFonts w:ascii="Times New Roman" w:hAnsi="Times New Roman" w:cs="Times New Roman"/>
          <w:lang w:val="kk-KZ"/>
        </w:rPr>
        <w:t>5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C63FB3">
        <w:rPr>
          <w:rFonts w:ascii="Times New Roman" w:hAnsi="Times New Roman" w:cs="Times New Roman"/>
        </w:rPr>
        <w:t>февраля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C8521C">
        <w:rPr>
          <w:rFonts w:ascii="Times New Roman" w:hAnsi="Times New Roman" w:cs="Times New Roman"/>
        </w:rPr>
        <w:t>4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DA17FA">
        <w:rPr>
          <w:rFonts w:ascii="Times New Roman" w:hAnsi="Times New Roman" w:cs="Times New Roman"/>
        </w:rPr>
        <w:t>0</w:t>
      </w:r>
      <w:r w:rsidR="00C63FB3">
        <w:rPr>
          <w:rFonts w:ascii="Times New Roman" w:hAnsi="Times New Roman" w:cs="Times New Roman"/>
        </w:rPr>
        <w:t>5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C63FB3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>.202</w:t>
      </w:r>
      <w:r w:rsidR="00C8521C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 xml:space="preserve"> г. в 1</w:t>
      </w:r>
      <w:r w:rsidR="00C8521C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 xml:space="preserve"> ч. 0</w:t>
      </w:r>
      <w:r w:rsidR="00C8521C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389"/>
        <w:gridCol w:w="1526"/>
        <w:gridCol w:w="1168"/>
        <w:gridCol w:w="1148"/>
        <w:gridCol w:w="1446"/>
      </w:tblGrid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389" w:type="dxa"/>
            <w:shd w:val="clear" w:color="auto" w:fill="auto"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526" w:type="dxa"/>
            <w:shd w:val="clear" w:color="auto" w:fill="auto"/>
            <w:noWrap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Ед.</w:t>
            </w:r>
          </w:p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Жировая эмульсия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Эмульсия для инфузий, 20%, 100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7 430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743</w:t>
            </w:r>
            <w:r w:rsidRPr="00C63FB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63FB3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Парацетамол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</w:rPr>
              <w:t>Раствор для инфузий, 10 мг/мл, 100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841,69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84 169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Тетрациклин глазная мазь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Глазная мазь 1%, 10гр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477,92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3 823 360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2 890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Таблетки, покрытые оболочкой, 10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4 673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20 841,58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Раствор для инфузий, 400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22 456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/>
              </w:rPr>
              <w:t>Пентоксифиллин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 xml:space="preserve">Раствор для инъекций, 2%, 5 мл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51,46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5 146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Клиндамицин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Раствор для инъекций 300мг/2мл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161,14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8 057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Диклофенак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>суппозиторий ректальный 100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суппозиторий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28,94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14 470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Ревотаз (пиперациллин + тазобактам 4,5 г)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</w:rPr>
              <w:t>Порошок для приготовления раствора для внутривенной инфузии, 4,5 г</w:t>
            </w:r>
            <w:r w:rsidRPr="00C63FB3">
              <w:rPr>
                <w:rFonts w:ascii="Times New Roman" w:hAnsi="Times New Roman"/>
                <w:lang w:val="ru-RU"/>
              </w:rPr>
              <w:t>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2 260,1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226 010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Диазепам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</w:rPr>
              <w:t>Раствор для внутримышечных и внутривенных инъекций, 5 мг/мл, 2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130,85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183 190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Кальция глюконат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</w:rPr>
              <w:t>Раствор для инъекций, 10</w:t>
            </w:r>
            <w:r w:rsidRPr="00C63FB3">
              <w:rPr>
                <w:rFonts w:ascii="Times New Roman" w:hAnsi="Times New Roman"/>
                <w:lang w:val="ru-RU"/>
              </w:rPr>
              <w:t>%</w:t>
            </w:r>
            <w:r w:rsidRPr="00C63FB3">
              <w:rPr>
                <w:rFonts w:ascii="Times New Roman" w:hAnsi="Times New Roman"/>
              </w:rPr>
              <w:t>, 5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63,25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7 590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Фамотидин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</w:rPr>
              <w:t>Порошок лиофилизированный для приготовл</w:t>
            </w:r>
            <w:r w:rsidRPr="00C63FB3">
              <w:rPr>
                <w:rFonts w:ascii="Times New Roman" w:hAnsi="Times New Roman"/>
                <w:lang w:val="ru-RU"/>
              </w:rPr>
              <w:t>е</w:t>
            </w:r>
            <w:r w:rsidRPr="00C63FB3">
              <w:rPr>
                <w:rFonts w:ascii="Times New Roman" w:hAnsi="Times New Roman"/>
              </w:rPr>
              <w:t>ния раствора для инъекций в комплекте с растворителем (0.9 % раствор натрия хлорида), 20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355,46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12 796,56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Кетамин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50 мг/мл</w:t>
            </w: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,</w:t>
            </w: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 xml:space="preserve"> 2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54,51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27 255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>Фенилэфрин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1 %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38,47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1 923,50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C63FB3">
              <w:rPr>
                <w:rFonts w:ascii="Times New Roman" w:hAnsi="Times New Roman"/>
              </w:rPr>
              <w:t>Гель глазной, 5%, 5 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1 468,08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29 361,60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C63FB3">
              <w:rPr>
                <w:rFonts w:ascii="Times New Roman" w:hAnsi="Times New Roman"/>
              </w:rPr>
              <w:t xml:space="preserve">Гель глазной, 5%, </w:t>
            </w:r>
            <w:r w:rsidRPr="00C63FB3">
              <w:rPr>
                <w:rFonts w:ascii="Times New Roman" w:hAnsi="Times New Roman"/>
                <w:lang w:val="ru-RU"/>
              </w:rPr>
              <w:t>10</w:t>
            </w:r>
            <w:r w:rsidRPr="00C63FB3">
              <w:rPr>
                <w:rFonts w:ascii="Times New Roman" w:hAnsi="Times New Roman"/>
              </w:rPr>
              <w:t xml:space="preserve"> 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2 198,16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87 926,40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Вазелин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>мазь для наружного применения 25 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51,98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1 039,60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Ацесоль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Раствор для инфузий, 200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180,61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9 030,50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Верапамил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Таблетки, покрытые пленочной оболочкой, 40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22,93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229,30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Тиамина гидрохлорид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Раствор для инъекций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10,98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109,80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Дигоксин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0,25 мг/мл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24,40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244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lastRenderedPageBreak/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Ронколейкин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Порошок лиофилизированный для приготовления раствора для инъекций 500000 МЕ (0,5 мг)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7 124,54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71 245,40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Капиллярные трубки MultiCap, 50/500*100мкл №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500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bdr w:val="none" w:sz="0" w:space="0" w:color="auto" w:frame="1"/>
              </w:rPr>
            </w:pPr>
            <w:r w:rsidRPr="00C63FB3">
              <w:rPr>
                <w:rFonts w:ascii="Times New Roman" w:hAnsi="Times New Roman"/>
              </w:rPr>
              <w:t>Капиллярные трубки MultiCap, 50/500*100мкл №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500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147 350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3 831 100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</w:rPr>
              <w:t>Игла для цитологической биопсии COMPLETE CHIBA (CCH) с размерами 18G 15 см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Игла типа Чиба для проведения цитологической биопсии мягких тканей, размеры 18G 15 см.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Канюля имеет заточку типа Квинке.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Срез мандрена полностью совпадает со срезом канюли.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Игла имеет соединение Луер-Лок для возможности присоединения шприцов с соединением Луер/Луер Лок.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Угол заточки канюли варьируется от 14 до 20 градусов в зависимо</w:t>
            </w:r>
            <w:r w:rsidRPr="00C63FB3">
              <w:rPr>
                <w:rFonts w:ascii="Times New Roman" w:hAnsi="Times New Roman"/>
                <w:lang w:val="ru-RU"/>
              </w:rPr>
              <w:t>с</w:t>
            </w:r>
            <w:r w:rsidRPr="00C63FB3">
              <w:rPr>
                <w:rFonts w:ascii="Times New Roman" w:hAnsi="Times New Roman"/>
              </w:rPr>
              <w:t>ти от диаметра иглы в прямой пропорции (чем больше диаметр иглы тем больше угол заточки) для сохранения постоянной длины среза канюли вне зависимости от диаметра иглы. Обработка канюли и мандрена произведена с помощью электроочистки и ультразвука.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Стенка канюли ультратонкая, что позволяет выполнить большую аспирацию жидкости. Пластиковый прозрачный держатель иглы оснащен двойной увеличительной линзой.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Проксимальный конец пластикового прозрачного держателя имеет цветную часть, соответствующую международной цветовой кодировке шкалы гейдж.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На канюле нанесена легко читаемая сантиметровая маркировка, позволяющая контролировать точное размещение иглы внутри ткани.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Дистальный конец мандрена оснащен специальным эхогенным напылением для его лучшей визуализации на УЗИ-мониторе при проведении процедуры аспирации образца.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 xml:space="preserve">Игла оснащена специальным цилиндрическим пластиковым стоппером, который позволяет выставлять глубину введения иглы в ткань. 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 xml:space="preserve">Игла упакована в мягкий пластиковый прозрачный блистер с нанесенными указаниями по эксплуатации и хранению. Также нанесена маркировка с указанием размеров, каталожного номера, стерильности, даты изготовления, сроков годности и номера партии. </w:t>
            </w:r>
          </w:p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Игла стерилизована этиленоксидом и предназначена для однократного применения.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10</w:t>
            </w:r>
            <w:r w:rsidRPr="00C63FB3">
              <w:rPr>
                <w:rFonts w:ascii="Times New Roman" w:hAnsi="Times New Roman"/>
                <w:lang w:eastAsia="ru-RU"/>
              </w:rPr>
              <w:t xml:space="preserve"> </w:t>
            </w:r>
            <w:r w:rsidRPr="00C63FB3">
              <w:rPr>
                <w:rFonts w:ascii="Times New Roman" w:hAnsi="Times New Roman"/>
                <w:lang w:val="ru-RU" w:eastAsia="ru-RU"/>
              </w:rPr>
              <w:t>945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656</w:t>
            </w:r>
            <w:r w:rsidRPr="00C63FB3">
              <w:rPr>
                <w:rFonts w:ascii="Times New Roman" w:hAnsi="Times New Roman"/>
                <w:lang w:eastAsia="ru-RU"/>
              </w:rPr>
              <w:t xml:space="preserve"> </w:t>
            </w:r>
            <w:r w:rsidRPr="00C63FB3">
              <w:rPr>
                <w:rFonts w:ascii="Times New Roman" w:hAnsi="Times New Roman"/>
                <w:lang w:val="ru-RU" w:eastAsia="ru-RU"/>
              </w:rPr>
              <w:t>7</w:t>
            </w:r>
            <w:r w:rsidRPr="00C63FB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C63FB3" w:rsidRPr="003D3BFB" w:rsidTr="008415D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</w:rPr>
              <w:t>Игла для цитологической биопсии COMPLETE CHIBA (CCH) с размерами 22G 15 см.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Игла типа Чиба для проведения цитологической биопсии мягких тканей, размеры 22</w:t>
            </w:r>
            <w:r w:rsidRPr="00C63FB3">
              <w:rPr>
                <w:rFonts w:ascii="Times New Roman" w:hAnsi="Times New Roman"/>
                <w:lang w:val="en-US"/>
              </w:rPr>
              <w:t>G</w:t>
            </w:r>
            <w:r w:rsidRPr="00C63FB3">
              <w:rPr>
                <w:rFonts w:ascii="Times New Roman" w:hAnsi="Times New Roman"/>
              </w:rPr>
              <w:t xml:space="preserve"> 15 см.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Канюля имеет заточку типа Квинке.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 xml:space="preserve">Срез мандрена полностью </w:t>
            </w:r>
            <w:r w:rsidRPr="00C63FB3">
              <w:rPr>
                <w:rFonts w:ascii="Times New Roman" w:hAnsi="Times New Roman"/>
              </w:rPr>
              <w:lastRenderedPageBreak/>
              <w:t>совпадает со срезом канюли.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Игла имеет соединение Луер-Лок для возможности присоединения шприцов с соединением Луер/Луер Лок.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Угол заточки канюли варьируется от 14 до 20 градусов в зависимо</w:t>
            </w:r>
            <w:r w:rsidRPr="00C63FB3">
              <w:rPr>
                <w:rFonts w:ascii="Times New Roman" w:hAnsi="Times New Roman"/>
                <w:lang w:val="ru-RU"/>
              </w:rPr>
              <w:t>с</w:t>
            </w:r>
            <w:r w:rsidRPr="00C63FB3">
              <w:rPr>
                <w:rFonts w:ascii="Times New Roman" w:hAnsi="Times New Roman"/>
              </w:rPr>
              <w:t>ти от диаметра иглы в прямой пропорции (чем больше диаметр иглы тем больше угол заточки) для сохранения постоянной длины среза канюли вне зависимости от диаметра иглы. Обработка канюли и мандрена произведена с помощью электроочистки и ультразвука.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 xml:space="preserve">Стенка канюли ультратонкая, что позволяет выполнить большую аспирацию жидкости. 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Пластиковый прозрачный держатель иглы оснащен двойной увеличительной линзой.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Проксимальный конец пластикового прозрачного держателя имеет цветную часть, соответствующую международной цветовой кодировке шкалы гейдж.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На канюле нанесена легко читаемая сантиметровая маркировка, позволяющая контролировать точное размещение иглы внутри ткани.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 xml:space="preserve">Дистальный конец мандрена оснащен специальным эхогенным напылением для его лучшей визуализации на УЗИ-мониторе при проведении процедуры аспирации образца. Игла оснащена специальным цилиндрическим пластиковым стоппером, который позволяет выставлять глубину введения иглы в ткань. Игла упакована в мягкий пластиковый прозрачный блистер с нанесенными указаниями по эксплуатации и хранению. Также нанесена маркировка с указанием размеров, каталожного номера, стерильности, даты изготовления, сроков годности и номера партии. </w:t>
            </w:r>
          </w:p>
          <w:p w:rsidR="00C63FB3" w:rsidRPr="00C63FB3" w:rsidRDefault="00C63FB3" w:rsidP="00C63FB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</w:rPr>
              <w:t>Игла стерилизована этиленоксидом и предназначена для однократного применения.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</w:t>
            </w:r>
            <w:r w:rsidRPr="00C63FB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10</w:t>
            </w:r>
            <w:r w:rsidRPr="00C63FB3">
              <w:rPr>
                <w:rFonts w:ascii="Times New Roman" w:hAnsi="Times New Roman"/>
                <w:lang w:eastAsia="ru-RU"/>
              </w:rPr>
              <w:t xml:space="preserve"> </w:t>
            </w:r>
            <w:r w:rsidRPr="00C63FB3">
              <w:rPr>
                <w:rFonts w:ascii="Times New Roman" w:hAnsi="Times New Roman"/>
                <w:lang w:val="ru-RU" w:eastAsia="ru-RU"/>
              </w:rPr>
              <w:t>945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63FB3" w:rsidRPr="00C63FB3" w:rsidRDefault="00C63FB3" w:rsidP="00C63FB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218</w:t>
            </w:r>
            <w:r w:rsidRPr="00C63FB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63FB3">
              <w:rPr>
                <w:rFonts w:ascii="Times New Roman" w:hAnsi="Times New Roman"/>
                <w:lang w:val="ru-RU" w:eastAsia="ru-RU"/>
              </w:rPr>
              <w:t>9</w:t>
            </w:r>
            <w:r w:rsidRPr="00C63FB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C63FB3" w:rsidRPr="003D3BFB" w:rsidTr="008415DF">
        <w:trPr>
          <w:trHeight w:val="20"/>
        </w:trPr>
        <w:tc>
          <w:tcPr>
            <w:tcW w:w="10221" w:type="dxa"/>
            <w:gridSpan w:val="3"/>
            <w:shd w:val="clear" w:color="auto" w:fill="auto"/>
            <w:noWrap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C63FB3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288" w:type="dxa"/>
            <w:gridSpan w:val="4"/>
            <w:shd w:val="clear" w:color="auto" w:fill="auto"/>
            <w:noWrap/>
          </w:tcPr>
          <w:p w:rsidR="00C63FB3" w:rsidRPr="00C63FB3" w:rsidRDefault="00C63FB3" w:rsidP="00C63FB3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C8521C" w:rsidRPr="008236F2" w:rsidRDefault="00C8521C" w:rsidP="00C8521C">
      <w:pPr>
        <w:pStyle w:val="a4"/>
        <w:rPr>
          <w:rFonts w:ascii="Times New Roman" w:hAnsi="Times New Roman"/>
          <w:lang w:val="ru-RU" w:eastAsia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4A5E19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9A7C18">
              <w:rPr>
                <w:rFonts w:ascii="Times New Roman" w:hAnsi="Times New Roman"/>
                <w:lang w:val="ru-RU"/>
              </w:rPr>
              <w:t xml:space="preserve"> «</w:t>
            </w:r>
            <w:r w:rsidR="00C63FB3">
              <w:rPr>
                <w:rFonts w:ascii="Times New Roman" w:hAnsi="Times New Roman"/>
                <w:lang w:val="en-US"/>
              </w:rPr>
              <w:t>Express</w:t>
            </w:r>
            <w:r w:rsidR="00C63FB3">
              <w:rPr>
                <w:rFonts w:ascii="Times New Roman" w:hAnsi="Times New Roman"/>
                <w:lang w:val="ru-RU"/>
              </w:rPr>
              <w:t xml:space="preserve"> Фарм</w:t>
            </w:r>
            <w:r w:rsidR="009A7C1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8236F2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C63FB3">
              <w:rPr>
                <w:rFonts w:ascii="Times New Roman" w:hAnsi="Times New Roman"/>
                <w:lang w:val="ru-RU"/>
              </w:rPr>
              <w:t>2</w:t>
            </w:r>
            <w:r w:rsidR="00C8521C">
              <w:rPr>
                <w:rFonts w:ascii="Times New Roman" w:hAnsi="Times New Roman"/>
                <w:lang w:val="ru-RU"/>
              </w:rPr>
              <w:t>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 w:rsidR="00C63FB3">
              <w:rPr>
                <w:rFonts w:ascii="Times New Roman" w:hAnsi="Times New Roman"/>
                <w:lang w:val="ru-RU"/>
              </w:rPr>
              <w:t>2</w:t>
            </w:r>
            <w:r w:rsidR="009A7C18">
              <w:rPr>
                <w:rFonts w:ascii="Times New Roman" w:hAnsi="Times New Roman"/>
                <w:lang w:val="ru-RU"/>
              </w:rPr>
              <w:t>.202</w:t>
            </w:r>
            <w:r w:rsidR="00C8521C"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 xml:space="preserve"> г.  </w:t>
            </w:r>
            <w:r w:rsidR="00C63FB3">
              <w:rPr>
                <w:rFonts w:ascii="Times New Roman" w:hAnsi="Times New Roman"/>
                <w:lang w:val="ru-RU"/>
              </w:rPr>
              <w:t>11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 w:rsidR="00C8521C">
              <w:rPr>
                <w:rFonts w:ascii="Times New Roman" w:hAnsi="Times New Roman"/>
                <w:lang w:val="ru-RU"/>
              </w:rPr>
              <w:t>ас</w:t>
            </w:r>
            <w:r w:rsidR="00C63FB3">
              <w:rPr>
                <w:rFonts w:ascii="Times New Roman" w:hAnsi="Times New Roman"/>
                <w:lang w:val="ru-RU"/>
              </w:rPr>
              <w:t>10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63FB3" w:rsidRPr="00C2298A" w:rsidTr="00F43E7B">
        <w:tc>
          <w:tcPr>
            <w:tcW w:w="562" w:type="dxa"/>
          </w:tcPr>
          <w:p w:rsidR="00C63FB3" w:rsidRPr="00C63FB3" w:rsidRDefault="00C63FB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«Абзал Алем»</w:t>
            </w:r>
          </w:p>
        </w:tc>
        <w:tc>
          <w:tcPr>
            <w:tcW w:w="4961" w:type="dxa"/>
          </w:tcPr>
          <w:p w:rsidR="00C63FB3" w:rsidRDefault="00C63FB3" w:rsidP="00C63FB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05.02.2024 г. 09час05мин</w:t>
            </w:r>
          </w:p>
        </w:tc>
      </w:tr>
      <w:tr w:rsidR="00C63FB3" w:rsidRPr="00C2298A" w:rsidTr="00F43E7B">
        <w:tc>
          <w:tcPr>
            <w:tcW w:w="562" w:type="dxa"/>
          </w:tcPr>
          <w:p w:rsidR="00C63FB3" w:rsidRDefault="00C63FB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C63FB3" w:rsidRDefault="00025631" w:rsidP="009F30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</w:t>
            </w:r>
            <w:r w:rsidR="009F3028">
              <w:rPr>
                <w:rFonts w:ascii="Times New Roman" w:hAnsi="Times New Roman"/>
                <w:lang w:val="en-US" w:eastAsia="ru-RU"/>
              </w:rPr>
              <w:t>Intermedica-NS</w:t>
            </w:r>
            <w:r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4961" w:type="dxa"/>
          </w:tcPr>
          <w:p w:rsidR="00C63FB3" w:rsidRDefault="00025631" w:rsidP="009F30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05.02.2024 г. 09час 3</w:t>
            </w:r>
            <w:r w:rsidR="009F3028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63FB3" w:rsidRPr="00C2298A" w:rsidRDefault="00C63FB3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  <w:r w:rsidR="00171438">
        <w:rPr>
          <w:rFonts w:ascii="Times New Roman" w:hAnsi="Times New Roman" w:cs="Times New Roman"/>
        </w:rPr>
        <w:t>.</w:t>
      </w:r>
    </w:p>
    <w:p w:rsidR="004B565F" w:rsidRDefault="004B565F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82"/>
        <w:gridCol w:w="6126"/>
        <w:gridCol w:w="1526"/>
        <w:gridCol w:w="1084"/>
        <w:gridCol w:w="1486"/>
        <w:gridCol w:w="1462"/>
        <w:gridCol w:w="1453"/>
        <w:gridCol w:w="1450"/>
      </w:tblGrid>
      <w:tr w:rsidR="00C63FB3" w:rsidTr="003C6096">
        <w:tc>
          <w:tcPr>
            <w:tcW w:w="682" w:type="dxa"/>
          </w:tcPr>
          <w:p w:rsidR="00C63FB3" w:rsidRPr="00946B04" w:rsidRDefault="00C63FB3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6152" w:type="dxa"/>
          </w:tcPr>
          <w:p w:rsidR="00C63FB3" w:rsidRPr="00D05FE0" w:rsidRDefault="00C63FB3" w:rsidP="00E81F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526" w:type="dxa"/>
          </w:tcPr>
          <w:p w:rsidR="00C63FB3" w:rsidRPr="00946B04" w:rsidRDefault="00C63FB3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C63FB3" w:rsidRPr="00946B04" w:rsidRDefault="00C63FB3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087" w:type="dxa"/>
          </w:tcPr>
          <w:p w:rsidR="00C63FB3" w:rsidRPr="00946B04" w:rsidRDefault="00C63FB3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89" w:type="dxa"/>
          </w:tcPr>
          <w:p w:rsidR="00C63FB3" w:rsidRPr="00946B04" w:rsidRDefault="00C63FB3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465" w:type="dxa"/>
          </w:tcPr>
          <w:p w:rsidR="00C63FB3" w:rsidRPr="00946B04" w:rsidRDefault="00C63FB3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Express</w:t>
            </w:r>
            <w:r>
              <w:rPr>
                <w:rFonts w:ascii="Times New Roman" w:hAnsi="Times New Roman"/>
                <w:lang w:val="ru-RU"/>
              </w:rPr>
              <w:t xml:space="preserve"> Фарм»</w:t>
            </w:r>
          </w:p>
        </w:tc>
        <w:tc>
          <w:tcPr>
            <w:tcW w:w="1456" w:type="dxa"/>
          </w:tcPr>
          <w:p w:rsidR="00C63FB3" w:rsidRPr="00946B04" w:rsidRDefault="00C63FB3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«Абзал Алем»</w:t>
            </w:r>
          </w:p>
        </w:tc>
        <w:tc>
          <w:tcPr>
            <w:tcW w:w="1412" w:type="dxa"/>
          </w:tcPr>
          <w:p w:rsidR="00C63FB3" w:rsidRPr="00025631" w:rsidRDefault="009F3028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</w:t>
            </w:r>
            <w:r>
              <w:rPr>
                <w:rFonts w:ascii="Times New Roman" w:hAnsi="Times New Roman"/>
                <w:lang w:val="en-US" w:eastAsia="ru-RU"/>
              </w:rPr>
              <w:t>Intermedica-NS</w:t>
            </w:r>
            <w:r>
              <w:rPr>
                <w:rFonts w:ascii="Times New Roman" w:hAnsi="Times New Roman"/>
                <w:lang w:val="ru-RU" w:eastAsia="ru-RU"/>
              </w:rPr>
              <w:t>»</w:t>
            </w:r>
          </w:p>
        </w:tc>
      </w:tr>
      <w:tr w:rsidR="003C6096" w:rsidTr="003C6096">
        <w:tc>
          <w:tcPr>
            <w:tcW w:w="682" w:type="dxa"/>
          </w:tcPr>
          <w:p w:rsidR="003C6096" w:rsidRPr="003474E7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Жировая эмульсия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7 430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7 430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3C6096">
        <w:tc>
          <w:tcPr>
            <w:tcW w:w="682" w:type="dxa"/>
          </w:tcPr>
          <w:p w:rsidR="003C6096" w:rsidRPr="003474E7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Парацетамол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841,69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5F3B63">
        <w:tc>
          <w:tcPr>
            <w:tcW w:w="682" w:type="dxa"/>
          </w:tcPr>
          <w:p w:rsidR="003C6096" w:rsidRPr="003474E7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Тетрациклин глазная мазь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477,92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BE768F">
        <w:tc>
          <w:tcPr>
            <w:tcW w:w="682" w:type="dxa"/>
          </w:tcPr>
          <w:p w:rsidR="003C6096" w:rsidRPr="009A027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E157BA">
        <w:tc>
          <w:tcPr>
            <w:tcW w:w="68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4 673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274543">
        <w:tc>
          <w:tcPr>
            <w:tcW w:w="682" w:type="dxa"/>
          </w:tcPr>
          <w:p w:rsidR="003C6096" w:rsidRPr="00C63FB3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7C6BB2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/>
              </w:rPr>
              <w:t>Пентоксифиллин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51,46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8929E6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Клиндамицин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161,14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6570BD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Диклофенак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суппозиторий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28,94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615E51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Ревотаз (пиперациллин + тазобактам 4,5 г)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2 260,1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CB4658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Диазепам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130,85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130BCE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Кальция глюконат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63,25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C175C2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Фамотидин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355,46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111823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lang w:val="ru-RU"/>
              </w:rPr>
              <w:t>Кетамин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54,51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094F3F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</w:rPr>
              <w:t>Фенилэфрин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38,47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727FC4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1 468,08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E04316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2 198,16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FC5AED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Вазелин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51,98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9A0CE5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Ацесоль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180,61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606B1E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Верапамил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22,93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6902AB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Тиамина гидрохлорид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10,98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F404E1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Дигоксин</w:t>
            </w:r>
          </w:p>
        </w:tc>
        <w:tc>
          <w:tcPr>
            <w:tcW w:w="1526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087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24,40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C10A46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63FB3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Ронколейкин</w:t>
            </w:r>
          </w:p>
        </w:tc>
        <w:tc>
          <w:tcPr>
            <w:tcW w:w="1526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1087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7 124,54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B53627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</w:rPr>
            </w:pPr>
            <w:r w:rsidRPr="00C63FB3">
              <w:rPr>
                <w:rFonts w:ascii="Times New Roman" w:hAnsi="Times New Roman"/>
              </w:rPr>
              <w:t>Капиллярные трубки MultiCap, 50/500*100мкл №</w:t>
            </w:r>
            <w:r w:rsidRPr="00C63FB3">
              <w:rPr>
                <w:rFonts w:ascii="Times New Roman" w:hAnsi="Times New Roman"/>
                <w:lang w:val="ru-RU"/>
              </w:rPr>
              <w:t xml:space="preserve"> </w:t>
            </w:r>
            <w:r w:rsidRPr="00C63FB3">
              <w:rPr>
                <w:rFonts w:ascii="Times New Roman" w:hAnsi="Times New Roman"/>
              </w:rPr>
              <w:t>500</w:t>
            </w:r>
          </w:p>
        </w:tc>
        <w:tc>
          <w:tcPr>
            <w:tcW w:w="1526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упаковка</w:t>
            </w:r>
          </w:p>
        </w:tc>
        <w:tc>
          <w:tcPr>
            <w:tcW w:w="1087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  <w:lang w:eastAsia="ru-RU"/>
              </w:rPr>
              <w:t>147 350</w:t>
            </w:r>
          </w:p>
        </w:tc>
        <w:tc>
          <w:tcPr>
            <w:tcW w:w="1465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147 350</w:t>
            </w:r>
          </w:p>
        </w:tc>
        <w:tc>
          <w:tcPr>
            <w:tcW w:w="1456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C6096" w:rsidTr="003C6096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52" w:type="dxa"/>
            <w:vAlign w:val="center"/>
          </w:tcPr>
          <w:p w:rsidR="003C6096" w:rsidRPr="00C63FB3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</w:rPr>
              <w:t>Игла для цитологической биопсии COMPLETE CHIBA (CCH) с размерами 18G 15 см</w:t>
            </w:r>
          </w:p>
        </w:tc>
        <w:tc>
          <w:tcPr>
            <w:tcW w:w="1526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087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10</w:t>
            </w:r>
            <w:r w:rsidRPr="00C63FB3">
              <w:rPr>
                <w:rFonts w:ascii="Times New Roman" w:hAnsi="Times New Roman"/>
                <w:lang w:eastAsia="ru-RU"/>
              </w:rPr>
              <w:t xml:space="preserve"> </w:t>
            </w:r>
            <w:r w:rsidRPr="00C63FB3">
              <w:rPr>
                <w:rFonts w:ascii="Times New Roman" w:hAnsi="Times New Roman"/>
                <w:lang w:val="ru-RU" w:eastAsia="ru-RU"/>
              </w:rPr>
              <w:t>945</w:t>
            </w:r>
          </w:p>
        </w:tc>
        <w:tc>
          <w:tcPr>
            <w:tcW w:w="1465" w:type="dxa"/>
            <w:vAlign w:val="center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  <w:vAlign w:val="center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  <w:vAlign w:val="center"/>
          </w:tcPr>
          <w:p w:rsidR="003C6096" w:rsidRPr="009F3028" w:rsidRDefault="00025631" w:rsidP="009F302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10 9</w:t>
            </w:r>
            <w:r w:rsidR="009F3028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3C6096" w:rsidTr="003C6096">
        <w:tc>
          <w:tcPr>
            <w:tcW w:w="682" w:type="dxa"/>
          </w:tcPr>
          <w:p w:rsidR="003C6096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52" w:type="dxa"/>
            <w:vAlign w:val="center"/>
          </w:tcPr>
          <w:p w:rsidR="003C6096" w:rsidRPr="008236F2" w:rsidRDefault="003C6096" w:rsidP="003C609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63FB3">
              <w:rPr>
                <w:rFonts w:ascii="Times New Roman" w:hAnsi="Times New Roman"/>
              </w:rPr>
              <w:t>Игла для цитологической биопсии COMPLETE CHIBA (CCH) с размерами 22G 15 см</w:t>
            </w:r>
          </w:p>
        </w:tc>
        <w:tc>
          <w:tcPr>
            <w:tcW w:w="1526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087" w:type="dxa"/>
            <w:vAlign w:val="center"/>
          </w:tcPr>
          <w:p w:rsidR="003C6096" w:rsidRPr="007F1B9A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489" w:type="dxa"/>
            <w:vAlign w:val="center"/>
          </w:tcPr>
          <w:p w:rsidR="003C6096" w:rsidRPr="00C63FB3" w:rsidRDefault="003C6096" w:rsidP="003C609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63FB3">
              <w:rPr>
                <w:rFonts w:ascii="Times New Roman" w:hAnsi="Times New Roman"/>
                <w:lang w:val="ru-RU" w:eastAsia="ru-RU"/>
              </w:rPr>
              <w:t>10</w:t>
            </w:r>
            <w:r w:rsidRPr="00C63FB3">
              <w:rPr>
                <w:rFonts w:ascii="Times New Roman" w:hAnsi="Times New Roman"/>
                <w:lang w:eastAsia="ru-RU"/>
              </w:rPr>
              <w:t xml:space="preserve"> </w:t>
            </w:r>
            <w:r w:rsidRPr="00C63FB3">
              <w:rPr>
                <w:rFonts w:ascii="Times New Roman" w:hAnsi="Times New Roman"/>
                <w:lang w:val="ru-RU" w:eastAsia="ru-RU"/>
              </w:rPr>
              <w:t>945</w:t>
            </w:r>
          </w:p>
        </w:tc>
        <w:tc>
          <w:tcPr>
            <w:tcW w:w="1465" w:type="dxa"/>
            <w:vAlign w:val="center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56" w:type="dxa"/>
            <w:vAlign w:val="center"/>
          </w:tcPr>
          <w:p w:rsidR="003C6096" w:rsidRPr="007F1B9A" w:rsidRDefault="003C6096" w:rsidP="003C609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2" w:type="dxa"/>
            <w:vAlign w:val="center"/>
          </w:tcPr>
          <w:p w:rsidR="003C6096" w:rsidRPr="009F3028" w:rsidRDefault="00025631" w:rsidP="009F302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10 9</w:t>
            </w:r>
            <w:r w:rsidR="009F3028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F3028" w:rsidRDefault="009F3028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  <w:bookmarkStart w:id="0" w:name="_GoBack"/>
      <w:bookmarkEnd w:id="0"/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1A782F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Лот № </w:t>
      </w:r>
      <w:r w:rsidR="008236F2">
        <w:rPr>
          <w:rFonts w:ascii="Times New Roman" w:hAnsi="Times New Roman" w:cs="Times New Roman"/>
        </w:rPr>
        <w:t>1</w:t>
      </w:r>
      <w:r w:rsidR="00E204F8" w:rsidRPr="009001B9">
        <w:rPr>
          <w:rFonts w:ascii="Times New Roman" w:hAnsi="Times New Roman" w:cs="Times New Roman"/>
        </w:rPr>
        <w:t>:</w:t>
      </w:r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proofErr w:type="spellStart"/>
      <w:r w:rsidR="008236F2">
        <w:rPr>
          <w:rFonts w:ascii="Times New Roman" w:hAnsi="Times New Roman"/>
        </w:rPr>
        <w:t>А</w:t>
      </w:r>
      <w:r w:rsidR="003C6096">
        <w:rPr>
          <w:rFonts w:ascii="Times New Roman" w:hAnsi="Times New Roman"/>
        </w:rPr>
        <w:t>бзал</w:t>
      </w:r>
      <w:proofErr w:type="spellEnd"/>
      <w:r w:rsidR="003C6096">
        <w:rPr>
          <w:rFonts w:ascii="Times New Roman" w:hAnsi="Times New Roman"/>
        </w:rPr>
        <w:t xml:space="preserve"> </w:t>
      </w:r>
      <w:proofErr w:type="spellStart"/>
      <w:r w:rsidR="003C6096">
        <w:rPr>
          <w:rFonts w:ascii="Times New Roman" w:hAnsi="Times New Roman"/>
        </w:rPr>
        <w:t>Алем</w:t>
      </w:r>
      <w:proofErr w:type="spellEnd"/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3C6096">
        <w:rPr>
          <w:rFonts w:ascii="Times New Roman" w:hAnsi="Times New Roman" w:cs="Times New Roman"/>
        </w:rPr>
        <w:t>Алматы</w:t>
      </w:r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3C6096">
        <w:rPr>
          <w:rFonts w:ascii="Times New Roman" w:hAnsi="Times New Roman" w:cs="Times New Roman"/>
        </w:rPr>
        <w:t>мкр</w:t>
      </w:r>
      <w:proofErr w:type="spellEnd"/>
      <w:r w:rsidR="003C6096">
        <w:rPr>
          <w:rFonts w:ascii="Times New Roman" w:hAnsi="Times New Roman" w:cs="Times New Roman"/>
        </w:rPr>
        <w:t>. Самал-2</w:t>
      </w:r>
      <w:r w:rsidR="008236F2">
        <w:rPr>
          <w:rFonts w:ascii="Times New Roman" w:hAnsi="Times New Roman" w:cs="Times New Roman"/>
        </w:rPr>
        <w:t xml:space="preserve">, </w:t>
      </w:r>
      <w:r w:rsidR="003C6096">
        <w:rPr>
          <w:rFonts w:ascii="Times New Roman" w:hAnsi="Times New Roman" w:cs="Times New Roman"/>
        </w:rPr>
        <w:t>33А, к.278</w:t>
      </w:r>
      <w:r w:rsidRPr="009001B9">
        <w:rPr>
          <w:rFonts w:ascii="Times New Roman" w:hAnsi="Times New Roman" w:cs="Times New Roman"/>
        </w:rPr>
        <w:t xml:space="preserve">) </w:t>
      </w:r>
      <w:proofErr w:type="gramStart"/>
      <w:r w:rsidRPr="009001B9">
        <w:rPr>
          <w:rFonts w:ascii="Times New Roman" w:hAnsi="Times New Roman" w:cs="Times New Roman"/>
        </w:rPr>
        <w:t xml:space="preserve">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3C6096">
        <w:rPr>
          <w:rFonts w:ascii="Times New Roman" w:hAnsi="Times New Roman" w:cs="Times New Roman"/>
          <w:lang w:val="kk-KZ"/>
        </w:rPr>
        <w:t>743</w:t>
      </w:r>
      <w:proofErr w:type="gramEnd"/>
      <w:r w:rsidR="00E204F8" w:rsidRPr="009001B9">
        <w:rPr>
          <w:rFonts w:ascii="Times New Roman" w:hAnsi="Times New Roman" w:cs="Times New Roman"/>
        </w:rPr>
        <w:t xml:space="preserve"> </w:t>
      </w:r>
      <w:r w:rsidR="003C6096">
        <w:rPr>
          <w:rFonts w:ascii="Times New Roman" w:hAnsi="Times New Roman" w:cs="Times New Roman"/>
        </w:rPr>
        <w:t>0</w:t>
      </w:r>
      <w:r w:rsidR="008236F2">
        <w:rPr>
          <w:rFonts w:ascii="Times New Roman" w:hAnsi="Times New Roman" w:cs="Times New Roman"/>
        </w:rPr>
        <w:t>0</w:t>
      </w:r>
      <w:r w:rsidR="001A782F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1A782F">
        <w:rPr>
          <w:rFonts w:ascii="Times New Roman" w:hAnsi="Times New Roman" w:cs="Times New Roman"/>
        </w:rPr>
        <w:t>;</w:t>
      </w:r>
    </w:p>
    <w:p w:rsidR="003C6096" w:rsidRDefault="003C6096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24: ТОО «</w:t>
      </w:r>
      <w:r>
        <w:rPr>
          <w:rFonts w:ascii="Times New Roman" w:hAnsi="Times New Roman" w:cs="Times New Roman"/>
          <w:lang w:val="en-US"/>
        </w:rPr>
        <w:t>E</w:t>
      </w:r>
      <w:r w:rsidR="00025631">
        <w:rPr>
          <w:rFonts w:ascii="Times New Roman" w:hAnsi="Times New Roman" w:cs="Times New Roman"/>
          <w:lang w:val="en-US"/>
        </w:rPr>
        <w:t>xpress</w:t>
      </w:r>
      <w:r w:rsidR="00025631" w:rsidRPr="00025631">
        <w:rPr>
          <w:rFonts w:ascii="Times New Roman" w:hAnsi="Times New Roman" w:cs="Times New Roman"/>
        </w:rPr>
        <w:t xml:space="preserve"> </w:t>
      </w:r>
      <w:proofErr w:type="spellStart"/>
      <w:r w:rsidR="00025631">
        <w:rPr>
          <w:rFonts w:ascii="Times New Roman" w:hAnsi="Times New Roman" w:cs="Times New Roman"/>
        </w:rPr>
        <w:t>Фарм</w:t>
      </w:r>
      <w:proofErr w:type="spellEnd"/>
      <w:r>
        <w:rPr>
          <w:rFonts w:ascii="Times New Roman" w:hAnsi="Times New Roman" w:cs="Times New Roman"/>
        </w:rPr>
        <w:t>»</w:t>
      </w:r>
      <w:r w:rsidR="00025631">
        <w:rPr>
          <w:rFonts w:ascii="Times New Roman" w:hAnsi="Times New Roman" w:cs="Times New Roman"/>
        </w:rPr>
        <w:t xml:space="preserve"> (</w:t>
      </w:r>
      <w:proofErr w:type="spellStart"/>
      <w:r w:rsidR="00025631">
        <w:rPr>
          <w:rFonts w:ascii="Times New Roman" w:hAnsi="Times New Roman" w:cs="Times New Roman"/>
        </w:rPr>
        <w:t>г.Алматы</w:t>
      </w:r>
      <w:proofErr w:type="spellEnd"/>
      <w:r w:rsidR="00025631">
        <w:rPr>
          <w:rFonts w:ascii="Times New Roman" w:hAnsi="Times New Roman" w:cs="Times New Roman"/>
        </w:rPr>
        <w:t xml:space="preserve">, </w:t>
      </w:r>
      <w:proofErr w:type="spellStart"/>
      <w:r w:rsidR="00025631">
        <w:rPr>
          <w:rFonts w:ascii="Times New Roman" w:hAnsi="Times New Roman" w:cs="Times New Roman"/>
        </w:rPr>
        <w:t>Ауэзовский</w:t>
      </w:r>
      <w:proofErr w:type="spellEnd"/>
      <w:r w:rsidR="00025631">
        <w:rPr>
          <w:rFonts w:ascii="Times New Roman" w:hAnsi="Times New Roman" w:cs="Times New Roman"/>
        </w:rPr>
        <w:t xml:space="preserve"> район, ул. Навои, д.7, кв.218) – 3 831 100 тенге;</w:t>
      </w:r>
    </w:p>
    <w:p w:rsidR="00025631" w:rsidRDefault="0002563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25,26: </w:t>
      </w:r>
      <w:r w:rsidR="009F3028">
        <w:rPr>
          <w:rFonts w:ascii="Times New Roman" w:hAnsi="Times New Roman"/>
          <w:lang w:eastAsia="ru-RU"/>
        </w:rPr>
        <w:t>ТОО «</w:t>
      </w:r>
      <w:proofErr w:type="spellStart"/>
      <w:r w:rsidR="009F3028">
        <w:rPr>
          <w:rFonts w:ascii="Times New Roman" w:hAnsi="Times New Roman"/>
          <w:lang w:val="en-US" w:eastAsia="ru-RU"/>
        </w:rPr>
        <w:t>Intermedica</w:t>
      </w:r>
      <w:proofErr w:type="spellEnd"/>
      <w:r w:rsidR="009F3028" w:rsidRPr="009F3028">
        <w:rPr>
          <w:rFonts w:ascii="Times New Roman" w:hAnsi="Times New Roman"/>
          <w:lang w:eastAsia="ru-RU"/>
        </w:rPr>
        <w:t>-</w:t>
      </w:r>
      <w:r w:rsidR="009F3028">
        <w:rPr>
          <w:rFonts w:ascii="Times New Roman" w:hAnsi="Times New Roman"/>
          <w:lang w:val="en-US" w:eastAsia="ru-RU"/>
        </w:rPr>
        <w:t>NS</w:t>
      </w:r>
      <w:r w:rsidR="009F3028">
        <w:rPr>
          <w:rFonts w:ascii="Times New Roman" w:hAnsi="Times New Roman"/>
          <w:lang w:eastAsia="ru-RU"/>
        </w:rPr>
        <w:t>»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9F3028">
        <w:rPr>
          <w:rFonts w:ascii="Times New Roman" w:hAnsi="Times New Roman" w:cs="Times New Roman"/>
        </w:rPr>
        <w:t>ул.Бараева</w:t>
      </w:r>
      <w:proofErr w:type="spellEnd"/>
      <w:r w:rsidR="009F3028">
        <w:rPr>
          <w:rFonts w:ascii="Times New Roman" w:hAnsi="Times New Roman" w:cs="Times New Roman"/>
        </w:rPr>
        <w:t>, д.8/1, НП-19</w:t>
      </w:r>
      <w:r>
        <w:rPr>
          <w:rFonts w:ascii="Times New Roman" w:hAnsi="Times New Roman" w:cs="Times New Roman"/>
        </w:rPr>
        <w:t>) – 87</w:t>
      </w:r>
      <w:r w:rsidR="009F3028" w:rsidRPr="009F302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 </w:t>
      </w:r>
      <w:r w:rsidR="009F3028" w:rsidRPr="009F302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 тенге.</w:t>
      </w:r>
    </w:p>
    <w:p w:rsidR="00670AD0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lastRenderedPageBreak/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454B"/>
    <w:rsid w:val="0038677B"/>
    <w:rsid w:val="00392B0C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A53A1"/>
    <w:rsid w:val="006A5C76"/>
    <w:rsid w:val="006C006C"/>
    <w:rsid w:val="006C107E"/>
    <w:rsid w:val="006C1E38"/>
    <w:rsid w:val="006E6F86"/>
    <w:rsid w:val="00711460"/>
    <w:rsid w:val="00725776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C11CF"/>
    <w:rsid w:val="009D11D0"/>
    <w:rsid w:val="009D18EB"/>
    <w:rsid w:val="009D5B74"/>
    <w:rsid w:val="009E327C"/>
    <w:rsid w:val="009F3028"/>
    <w:rsid w:val="00A008D0"/>
    <w:rsid w:val="00A56FE2"/>
    <w:rsid w:val="00A63218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6819"/>
    <w:rsid w:val="00B2785E"/>
    <w:rsid w:val="00B518A5"/>
    <w:rsid w:val="00B6140B"/>
    <w:rsid w:val="00B638AC"/>
    <w:rsid w:val="00B6502E"/>
    <w:rsid w:val="00B65E78"/>
    <w:rsid w:val="00B7011D"/>
    <w:rsid w:val="00B73B08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07A9D"/>
    <w:rsid w:val="00D36CAD"/>
    <w:rsid w:val="00D41AD0"/>
    <w:rsid w:val="00D85DD8"/>
    <w:rsid w:val="00D91226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32F8C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27E7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53F0-DD96-4B73-9325-5B4DC886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2023-01-12T10:16:00Z</cp:lastPrinted>
  <dcterms:created xsi:type="dcterms:W3CDTF">2024-02-07T06:41:00Z</dcterms:created>
  <dcterms:modified xsi:type="dcterms:W3CDTF">2024-02-08T04:58:00Z</dcterms:modified>
</cp:coreProperties>
</file>