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774" w:rsidRDefault="00E26774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 xml:space="preserve">Протокол </w:t>
      </w:r>
    </w:p>
    <w:p w:rsidR="00EF03F0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>об итогах закуп</w:t>
      </w:r>
      <w:r w:rsidR="00E81DA4" w:rsidRPr="00E51AEC">
        <w:rPr>
          <w:rFonts w:ascii="Times New Roman" w:hAnsi="Times New Roman" w:cs="Times New Roman"/>
          <w:b/>
        </w:rPr>
        <w:t>а</w:t>
      </w:r>
      <w:r w:rsidRPr="00E51AEC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E51AEC">
        <w:rPr>
          <w:rFonts w:ascii="Times New Roman" w:hAnsi="Times New Roman" w:cs="Times New Roman"/>
          <w:b/>
        </w:rPr>
        <w:t xml:space="preserve"> по</w:t>
      </w:r>
      <w:r w:rsidR="00C2298A" w:rsidRPr="00E51AEC">
        <w:rPr>
          <w:rFonts w:ascii="Times New Roman" w:hAnsi="Times New Roman" w:cs="Times New Roman"/>
          <w:b/>
        </w:rPr>
        <w:t xml:space="preserve"> </w:t>
      </w:r>
    </w:p>
    <w:p w:rsidR="00EF03F0" w:rsidRPr="00E51AEC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/>
          <w:lang w:val="kk-KZ"/>
        </w:rPr>
        <w:t xml:space="preserve"> закупу </w:t>
      </w:r>
      <w:r w:rsidR="00075BB2" w:rsidRPr="00E51AEC">
        <w:rPr>
          <w:rFonts w:ascii="Times New Roman" w:hAnsi="Times New Roman"/>
          <w:lang w:val="kk-KZ"/>
        </w:rPr>
        <w:t>меди</w:t>
      </w:r>
      <w:r w:rsidRPr="00E51AEC">
        <w:rPr>
          <w:rFonts w:ascii="Times New Roman" w:hAnsi="Times New Roman"/>
          <w:lang w:val="kk-KZ"/>
        </w:rPr>
        <w:t>ци</w:t>
      </w:r>
      <w:r w:rsidR="00075BB2" w:rsidRPr="00E51AEC">
        <w:rPr>
          <w:rFonts w:ascii="Times New Roman" w:hAnsi="Times New Roman"/>
          <w:lang w:val="kk-KZ"/>
        </w:rPr>
        <w:t>н</w:t>
      </w:r>
      <w:r w:rsidRPr="00E51AEC">
        <w:rPr>
          <w:rFonts w:ascii="Times New Roman" w:hAnsi="Times New Roman"/>
          <w:lang w:val="kk-KZ"/>
        </w:rPr>
        <w:t xml:space="preserve">ских изделий </w:t>
      </w:r>
      <w:r w:rsidR="00F31AF3" w:rsidRPr="00E51AEC">
        <w:rPr>
          <w:rFonts w:ascii="Times New Roman" w:hAnsi="Times New Roman" w:cs="Times New Roman"/>
        </w:rPr>
        <w:t xml:space="preserve"> для </w:t>
      </w:r>
      <w:r w:rsidR="00D9573C" w:rsidRPr="00E51AEC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E51AEC">
        <w:rPr>
          <w:rFonts w:ascii="Times New Roman" w:hAnsi="Times New Roman" w:cs="Times New Roman"/>
        </w:rPr>
        <w:t>оммунального</w:t>
      </w:r>
      <w:proofErr w:type="spellEnd"/>
      <w:r w:rsidR="00F31AF3" w:rsidRPr="00E51AEC">
        <w:rPr>
          <w:rFonts w:ascii="Times New Roman" w:hAnsi="Times New Roman" w:cs="Times New Roman"/>
        </w:rPr>
        <w:t xml:space="preserve"> </w:t>
      </w:r>
      <w:r w:rsidR="00041B24" w:rsidRPr="00E51AEC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E51AEC">
        <w:rPr>
          <w:rFonts w:ascii="Times New Roman" w:hAnsi="Times New Roman" w:cs="Times New Roman"/>
        </w:rPr>
        <w:t>осударственного</w:t>
      </w:r>
      <w:proofErr w:type="spellEnd"/>
      <w:r w:rsidR="00041B24" w:rsidRPr="00E51AEC">
        <w:rPr>
          <w:rFonts w:ascii="Times New Roman" w:hAnsi="Times New Roman" w:cs="Times New Roman"/>
        </w:rPr>
        <w:t xml:space="preserve"> </w:t>
      </w:r>
      <w:r w:rsidR="00F31AF3" w:rsidRPr="00E51AEC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E51AEC">
        <w:rPr>
          <w:rFonts w:ascii="Times New Roman" w:hAnsi="Times New Roman" w:cs="Times New Roman"/>
        </w:rPr>
        <w:t>Кызылординской</w:t>
      </w:r>
      <w:proofErr w:type="spellEnd"/>
      <w:r w:rsidRPr="00E51AEC">
        <w:rPr>
          <w:rFonts w:ascii="Times New Roman" w:hAnsi="Times New Roman" w:cs="Times New Roman"/>
        </w:rPr>
        <w:t xml:space="preserve"> области</w:t>
      </w: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E26774" w:rsidRPr="00E51AEC" w:rsidRDefault="00E26774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EF03F0" w:rsidRPr="00E51AEC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E51AEC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г.</w:t>
      </w:r>
      <w:r w:rsidR="007434A1" w:rsidRPr="00E51AEC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51AEC">
        <w:rPr>
          <w:rFonts w:ascii="Times New Roman" w:hAnsi="Times New Roman" w:cs="Times New Roman"/>
        </w:rPr>
        <w:t>Кызылорда</w:t>
      </w:r>
      <w:proofErr w:type="spellEnd"/>
      <w:r w:rsidR="00E6335E" w:rsidRPr="00E51AEC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 </w:t>
      </w:r>
      <w:r w:rsidR="00E62F3A" w:rsidRPr="00E51AEC">
        <w:rPr>
          <w:rFonts w:ascii="Times New Roman" w:hAnsi="Times New Roman" w:cs="Times New Roman"/>
          <w:lang w:val="kk-KZ"/>
        </w:rPr>
        <w:t xml:space="preserve">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</w:t>
      </w:r>
      <w:r w:rsidR="00E62F3A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 </w:t>
      </w:r>
      <w:r w:rsidR="00F2388F" w:rsidRPr="00E51AEC">
        <w:rPr>
          <w:rFonts w:ascii="Times New Roman" w:hAnsi="Times New Roman" w:cs="Times New Roman"/>
          <w:lang w:val="kk-KZ"/>
        </w:rPr>
        <w:t xml:space="preserve">№ </w:t>
      </w:r>
      <w:r w:rsidR="00A1606D">
        <w:rPr>
          <w:rFonts w:ascii="Times New Roman" w:hAnsi="Times New Roman" w:cs="Times New Roman"/>
          <w:lang w:val="kk-KZ"/>
        </w:rPr>
        <w:t>9</w:t>
      </w:r>
      <w:r w:rsidR="00E6335E" w:rsidRPr="00E51AEC">
        <w:rPr>
          <w:rFonts w:ascii="Times New Roman" w:hAnsi="Times New Roman" w:cs="Times New Roman"/>
          <w:lang w:val="kk-KZ"/>
        </w:rPr>
        <w:t xml:space="preserve">                    </w:t>
      </w:r>
      <w:r w:rsidRPr="00E51AEC">
        <w:rPr>
          <w:rFonts w:ascii="Times New Roman" w:hAnsi="Times New Roman" w:cs="Times New Roman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</w:t>
      </w:r>
      <w:r w:rsidR="007434A1" w:rsidRPr="00E51AEC">
        <w:rPr>
          <w:rFonts w:ascii="Times New Roman" w:hAnsi="Times New Roman" w:cs="Times New Roman"/>
          <w:lang w:val="kk-KZ"/>
        </w:rPr>
        <w:t xml:space="preserve">  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C36D01" w:rsidRPr="00E51AEC">
        <w:rPr>
          <w:rFonts w:ascii="Times New Roman" w:hAnsi="Times New Roman" w:cs="Times New Roman"/>
          <w:lang w:val="kk-KZ"/>
        </w:rPr>
        <w:t xml:space="preserve">   </w:t>
      </w:r>
      <w:r w:rsidR="007C3BD9" w:rsidRPr="00E51AEC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E51AEC">
        <w:rPr>
          <w:rFonts w:ascii="Times New Roman" w:hAnsi="Times New Roman" w:cs="Times New Roman"/>
          <w:lang w:val="kk-KZ"/>
        </w:rPr>
        <w:t xml:space="preserve">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>«</w:t>
      </w:r>
      <w:proofErr w:type="gramEnd"/>
      <w:r w:rsidR="00EE7583" w:rsidRPr="00E51AEC">
        <w:rPr>
          <w:rFonts w:ascii="Times New Roman" w:hAnsi="Times New Roman" w:cs="Times New Roman"/>
          <w:lang w:val="kk-KZ"/>
        </w:rPr>
        <w:t>1</w:t>
      </w:r>
      <w:r w:rsidR="00A1606D">
        <w:rPr>
          <w:rFonts w:ascii="Times New Roman" w:hAnsi="Times New Roman" w:cs="Times New Roman"/>
          <w:lang w:val="kk-KZ"/>
        </w:rPr>
        <w:t>6</w:t>
      </w:r>
      <w:r w:rsidR="00F31AF3" w:rsidRPr="00E51AEC">
        <w:rPr>
          <w:rFonts w:ascii="Times New Roman" w:hAnsi="Times New Roman" w:cs="Times New Roman"/>
        </w:rPr>
        <w:t xml:space="preserve">» </w:t>
      </w:r>
      <w:r w:rsidR="00C63FB3" w:rsidRPr="00E51AEC">
        <w:rPr>
          <w:rFonts w:ascii="Times New Roman" w:hAnsi="Times New Roman" w:cs="Times New Roman"/>
        </w:rPr>
        <w:t>февраля</w:t>
      </w:r>
      <w:r w:rsidR="004856EB" w:rsidRPr="00E51AEC">
        <w:rPr>
          <w:rFonts w:ascii="Times New Roman" w:hAnsi="Times New Roman" w:cs="Times New Roman"/>
        </w:rPr>
        <w:t xml:space="preserve"> </w:t>
      </w:r>
      <w:r w:rsidR="00F31AF3" w:rsidRPr="00E51AEC">
        <w:rPr>
          <w:rFonts w:ascii="Times New Roman" w:hAnsi="Times New Roman" w:cs="Times New Roman"/>
        </w:rPr>
        <w:t xml:space="preserve"> 20</w:t>
      </w:r>
      <w:r w:rsidR="00E81DA4" w:rsidRPr="00E51AEC">
        <w:rPr>
          <w:rFonts w:ascii="Times New Roman" w:hAnsi="Times New Roman" w:cs="Times New Roman"/>
        </w:rPr>
        <w:t>2</w:t>
      </w:r>
      <w:r w:rsidR="00C8521C" w:rsidRPr="00E51AEC">
        <w:rPr>
          <w:rFonts w:ascii="Times New Roman" w:hAnsi="Times New Roman" w:cs="Times New Roman"/>
        </w:rPr>
        <w:t>4</w:t>
      </w:r>
      <w:r w:rsidR="00F31AF3" w:rsidRPr="00E51AEC">
        <w:rPr>
          <w:rFonts w:ascii="Times New Roman" w:hAnsi="Times New Roman" w:cs="Times New Roman"/>
        </w:rPr>
        <w:t xml:space="preserve"> года</w:t>
      </w: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</w:rPr>
      </w:pPr>
    </w:p>
    <w:p w:rsidR="00E26774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E26774" w:rsidRPr="00E51AEC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F054B2" w:rsidRPr="00E51AEC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  <w:lang w:val="kk-KZ"/>
        </w:rPr>
        <w:t xml:space="preserve"> </w:t>
      </w:r>
      <w:r w:rsidRPr="00E51AEC">
        <w:rPr>
          <w:rFonts w:ascii="Times New Roman" w:hAnsi="Times New Roman" w:cs="Times New Roman"/>
          <w:lang w:val="kk-KZ"/>
        </w:rPr>
        <w:tab/>
      </w:r>
      <w:r w:rsidR="00F054B2" w:rsidRPr="00E51AEC">
        <w:rPr>
          <w:rFonts w:ascii="Times New Roman" w:hAnsi="Times New Roman" w:cs="Times New Roman"/>
        </w:rPr>
        <w:t>Организатор</w:t>
      </w:r>
      <w:r w:rsidR="00E81DA4" w:rsidRPr="00E51AEC">
        <w:rPr>
          <w:rFonts w:ascii="Times New Roman" w:hAnsi="Times New Roman" w:cs="Times New Roman"/>
        </w:rPr>
        <w:t xml:space="preserve">/Заказчик закупок </w:t>
      </w:r>
      <w:r w:rsidR="00F054B2" w:rsidRPr="00E51AEC">
        <w:rPr>
          <w:rFonts w:ascii="Times New Roman" w:hAnsi="Times New Roman" w:cs="Times New Roman"/>
        </w:rPr>
        <w:t>провел закуп спосо</w:t>
      </w:r>
      <w:r w:rsidR="00DA6002" w:rsidRPr="00E51AEC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E51AEC">
        <w:rPr>
          <w:rFonts w:ascii="Times New Roman" w:hAnsi="Times New Roman" w:cs="Times New Roman"/>
        </w:rPr>
        <w:t xml:space="preserve">на </w:t>
      </w:r>
      <w:r w:rsidR="00DA6002" w:rsidRPr="00E51AEC">
        <w:rPr>
          <w:rFonts w:ascii="Times New Roman" w:hAnsi="Times New Roman" w:cs="Times New Roman"/>
        </w:rPr>
        <w:t>п</w:t>
      </w:r>
      <w:r w:rsidR="00F054B2" w:rsidRPr="00E51AEC">
        <w:rPr>
          <w:rFonts w:ascii="Times New Roman" w:hAnsi="Times New Roman" w:cs="Times New Roman"/>
        </w:rPr>
        <w:t xml:space="preserve">риобретение </w:t>
      </w:r>
      <w:r w:rsidR="009D18EB" w:rsidRPr="00E51AEC">
        <w:rPr>
          <w:rFonts w:ascii="Times New Roman" w:hAnsi="Times New Roman" w:cs="Times New Roman"/>
        </w:rPr>
        <w:t>медицинских изделий</w:t>
      </w:r>
      <w:r w:rsidR="000C695E" w:rsidRPr="00E51AEC">
        <w:rPr>
          <w:rFonts w:ascii="Times New Roman" w:hAnsi="Times New Roman" w:cs="Times New Roman"/>
        </w:rPr>
        <w:t xml:space="preserve"> для</w:t>
      </w:r>
      <w:r w:rsidR="00F054B2" w:rsidRPr="00E51AEC">
        <w:rPr>
          <w:rFonts w:ascii="Times New Roman" w:hAnsi="Times New Roman" w:cs="Times New Roman"/>
        </w:rPr>
        <w:t xml:space="preserve"> Областно</w:t>
      </w:r>
      <w:r w:rsidR="000C695E" w:rsidRPr="00E51AEC">
        <w:rPr>
          <w:rFonts w:ascii="Times New Roman" w:hAnsi="Times New Roman" w:cs="Times New Roman"/>
        </w:rPr>
        <w:t>го</w:t>
      </w:r>
      <w:r w:rsidR="00F054B2" w:rsidRPr="00E51AEC">
        <w:rPr>
          <w:rFonts w:ascii="Times New Roman" w:hAnsi="Times New Roman" w:cs="Times New Roman"/>
        </w:rPr>
        <w:t xml:space="preserve"> перинатальн</w:t>
      </w:r>
      <w:r w:rsidR="000C695E" w:rsidRPr="00E51AEC">
        <w:rPr>
          <w:rFonts w:ascii="Times New Roman" w:hAnsi="Times New Roman" w:cs="Times New Roman"/>
        </w:rPr>
        <w:t>ого</w:t>
      </w:r>
      <w:r w:rsidR="00F054B2" w:rsidRPr="00E51AEC">
        <w:rPr>
          <w:rFonts w:ascii="Times New Roman" w:hAnsi="Times New Roman" w:cs="Times New Roman"/>
        </w:rPr>
        <w:t xml:space="preserve"> центр</w:t>
      </w:r>
      <w:r w:rsidR="000C695E" w:rsidRPr="00E51AEC">
        <w:rPr>
          <w:rFonts w:ascii="Times New Roman" w:hAnsi="Times New Roman" w:cs="Times New Roman"/>
        </w:rPr>
        <w:t>а</w:t>
      </w:r>
      <w:r w:rsidR="00F054B2" w:rsidRPr="00E51AEC">
        <w:rPr>
          <w:rFonts w:ascii="Times New Roman" w:hAnsi="Times New Roman" w:cs="Times New Roman"/>
        </w:rPr>
        <w:t>.</w:t>
      </w:r>
    </w:p>
    <w:p w:rsidR="00057A51" w:rsidRPr="00E51AEC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EE7583" w:rsidRPr="00E51AEC">
        <w:rPr>
          <w:rFonts w:ascii="Times New Roman" w:hAnsi="Times New Roman" w:cs="Times New Roman"/>
        </w:rPr>
        <w:t>1</w:t>
      </w:r>
      <w:r w:rsidR="00A1606D">
        <w:rPr>
          <w:rFonts w:ascii="Times New Roman" w:hAnsi="Times New Roman" w:cs="Times New Roman"/>
        </w:rPr>
        <w:t>6</w:t>
      </w:r>
      <w:r w:rsidRPr="00E51AEC">
        <w:rPr>
          <w:rFonts w:ascii="Times New Roman" w:hAnsi="Times New Roman" w:cs="Times New Roman"/>
        </w:rPr>
        <w:t>.</w:t>
      </w:r>
      <w:r w:rsidR="00EA15D3" w:rsidRPr="00E51AEC">
        <w:rPr>
          <w:rFonts w:ascii="Times New Roman" w:hAnsi="Times New Roman" w:cs="Times New Roman"/>
        </w:rPr>
        <w:t>0</w:t>
      </w:r>
      <w:r w:rsidR="00C63FB3" w:rsidRPr="00E51AEC">
        <w:rPr>
          <w:rFonts w:ascii="Times New Roman" w:hAnsi="Times New Roman" w:cs="Times New Roman"/>
        </w:rPr>
        <w:t>2</w:t>
      </w:r>
      <w:r w:rsidRPr="00E51AEC">
        <w:rPr>
          <w:rFonts w:ascii="Times New Roman" w:hAnsi="Times New Roman" w:cs="Times New Roman"/>
        </w:rPr>
        <w:t>.202</w:t>
      </w:r>
      <w:r w:rsidR="00C8521C" w:rsidRPr="00E51AEC">
        <w:rPr>
          <w:rFonts w:ascii="Times New Roman" w:hAnsi="Times New Roman" w:cs="Times New Roman"/>
        </w:rPr>
        <w:t>4</w:t>
      </w:r>
      <w:r w:rsidRPr="00E51AEC">
        <w:rPr>
          <w:rFonts w:ascii="Times New Roman" w:hAnsi="Times New Roman" w:cs="Times New Roman"/>
        </w:rPr>
        <w:t xml:space="preserve"> г. в 1</w:t>
      </w:r>
      <w:r w:rsidR="00C8521C" w:rsidRPr="00E51AEC">
        <w:rPr>
          <w:rFonts w:ascii="Times New Roman" w:hAnsi="Times New Roman" w:cs="Times New Roman"/>
        </w:rPr>
        <w:t>2</w:t>
      </w:r>
      <w:r w:rsidRPr="00E51AEC">
        <w:rPr>
          <w:rFonts w:ascii="Times New Roman" w:hAnsi="Times New Roman" w:cs="Times New Roman"/>
        </w:rPr>
        <w:t xml:space="preserve"> ч. 0</w:t>
      </w:r>
      <w:r w:rsidR="00C8521C" w:rsidRPr="00E51AEC">
        <w:rPr>
          <w:rFonts w:ascii="Times New Roman" w:hAnsi="Times New Roman" w:cs="Times New Roman"/>
        </w:rPr>
        <w:t>0</w:t>
      </w:r>
      <w:r w:rsidRPr="00E51AEC">
        <w:rPr>
          <w:rFonts w:ascii="Times New Roman" w:hAnsi="Times New Roman" w:cs="Times New Roman"/>
        </w:rPr>
        <w:t xml:space="preserve"> мин.</w:t>
      </w:r>
    </w:p>
    <w:p w:rsidR="00F054B2" w:rsidRPr="00A1606D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E51AEC">
        <w:rPr>
          <w:rFonts w:ascii="Times New Roman" w:hAnsi="Times New Roman" w:cs="Times New Roman"/>
        </w:rPr>
        <w:t>Сумма</w:t>
      </w:r>
      <w:proofErr w:type="gramEnd"/>
      <w:r w:rsidRPr="00E51AEC">
        <w:rPr>
          <w:rFonts w:ascii="Times New Roman" w:hAnsi="Times New Roman" w:cs="Times New Roman"/>
        </w:rPr>
        <w:t xml:space="preserve"> выделенная для закупки по лотам:</w:t>
      </w:r>
    </w:p>
    <w:p w:rsidR="00A1606D" w:rsidRDefault="00A1606D" w:rsidP="00A1606D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050"/>
        <w:gridCol w:w="5691"/>
        <w:gridCol w:w="1134"/>
        <w:gridCol w:w="992"/>
        <w:gridCol w:w="1559"/>
        <w:gridCol w:w="1843"/>
      </w:tblGrid>
      <w:tr w:rsidR="00A1606D" w:rsidRPr="003D3BFB" w:rsidTr="00E512A4">
        <w:trPr>
          <w:trHeight w:val="20"/>
        </w:trPr>
        <w:tc>
          <w:tcPr>
            <w:tcW w:w="630" w:type="dxa"/>
            <w:shd w:val="clear" w:color="auto" w:fill="auto"/>
            <w:noWrap/>
            <w:hideMark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050" w:type="dxa"/>
            <w:shd w:val="clear" w:color="auto" w:fill="auto"/>
            <w:hideMark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91" w:type="dxa"/>
            <w:shd w:val="clear" w:color="auto" w:fill="auto"/>
            <w:hideMark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Ед.</w:t>
            </w:r>
          </w:p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A1606D" w:rsidTr="00E512A4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Крафт бумага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Крафт бумага предназначена для упаковки медицинских изделий, пищевой продукции, изготовления пакетов для воздушной и паровой стерилизации. Ее главной задачей является обеспечение и сохранение стерильности инструментов. Этот материал помогает преодолеть сложности, связанные с хранением медицинских инструментов и лабораторных принадлежностей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950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1 1</w:t>
            </w:r>
            <w:r w:rsidRPr="00A1606D">
              <w:rPr>
                <w:rFonts w:ascii="Times New Roman" w:hAnsi="Times New Roman"/>
                <w:lang w:val="ru-RU" w:eastAsia="ru-RU"/>
              </w:rPr>
              <w:t>85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A1606D" w:rsidTr="00E512A4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Пробирка центрифужная пластмассовая стерильная с крышкой, 15мл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Пробирка центрифужная пластмассовая стерильная с крышкой, 15мл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8</w:t>
            </w:r>
            <w:r w:rsidRPr="00A1606D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408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  <w:r w:rsidRPr="00A1606D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1606D" w:rsidTr="00E512A4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Медицинский пакет класса «А» для сбора отходов, черный, размером 700*800 мм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Пакеты оснащены специальными стяжками, а также бирками или информационными окнами для маркировки, н, благодаря чему они препятствуют протеканию жидкости и прокалыванию острым инструментом  плотностью 20 микрон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  <w:r w:rsidRPr="00A1606D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6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400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A1606D" w:rsidTr="00E512A4">
        <w:trPr>
          <w:trHeight w:val="216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Медицинский пакет класса «Б» для сбора отходов, желтый, размером 700*800 мм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Пакеты оснащены специальными стяжками, а также бирками или информационными окнами для маркировки, н, благодаря чему они препятствуют протеканию жидкости и прокалыванию острым инструментом  плотностью 20 микрон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6</w:t>
            </w:r>
            <w:r w:rsidRPr="00A1606D">
              <w:rPr>
                <w:rFonts w:ascii="Times New Roman" w:hAnsi="Times New Roman"/>
                <w:lang w:eastAsia="ru-RU"/>
              </w:rPr>
              <w:t>0 000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800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  <w:r w:rsidRPr="00A1606D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1606D" w:rsidTr="00E512A4">
        <w:trPr>
          <w:trHeight w:val="247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Медицински</w:t>
            </w:r>
            <w:r w:rsidRPr="00A1606D">
              <w:rPr>
                <w:rFonts w:ascii="Times New Roman" w:hAnsi="Times New Roman"/>
                <w:lang w:val="ru-RU" w:eastAsia="ru-RU"/>
              </w:rPr>
              <w:t>й</w:t>
            </w:r>
            <w:r w:rsidRPr="00A1606D">
              <w:rPr>
                <w:rFonts w:ascii="Times New Roman" w:hAnsi="Times New Roman"/>
                <w:lang w:eastAsia="ru-RU"/>
              </w:rPr>
              <w:t xml:space="preserve"> пакет класса </w:t>
            </w:r>
            <w:r w:rsidRPr="00A1606D">
              <w:rPr>
                <w:rFonts w:ascii="Times New Roman" w:hAnsi="Times New Roman"/>
                <w:lang w:val="ru-RU" w:eastAsia="ru-RU"/>
              </w:rPr>
              <w:t>«</w:t>
            </w:r>
            <w:r w:rsidRPr="00A1606D">
              <w:rPr>
                <w:rFonts w:ascii="Times New Roman" w:hAnsi="Times New Roman"/>
                <w:lang w:eastAsia="ru-RU"/>
              </w:rPr>
              <w:t>В</w:t>
            </w:r>
            <w:r w:rsidRPr="00A1606D">
              <w:rPr>
                <w:rFonts w:ascii="Times New Roman" w:hAnsi="Times New Roman"/>
                <w:lang w:val="ru-RU" w:eastAsia="ru-RU"/>
              </w:rPr>
              <w:t>»</w:t>
            </w:r>
            <w:r w:rsidRPr="00A1606D">
              <w:rPr>
                <w:rFonts w:ascii="Times New Roman" w:hAnsi="Times New Roman"/>
                <w:lang w:eastAsia="ru-RU"/>
              </w:rPr>
              <w:t xml:space="preserve"> для сбора отход</w:t>
            </w:r>
            <w:r w:rsidRPr="00A1606D">
              <w:rPr>
                <w:rFonts w:ascii="Times New Roman" w:hAnsi="Times New Roman"/>
                <w:lang w:val="ru-RU" w:eastAsia="ru-RU"/>
              </w:rPr>
              <w:t>ов,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eastAsia="ru-RU"/>
              </w:rPr>
              <w:lastRenderedPageBreak/>
              <w:t>красный</w:t>
            </w:r>
            <w:r w:rsidRPr="00A1606D">
              <w:rPr>
                <w:rFonts w:ascii="Times New Roman" w:hAnsi="Times New Roman"/>
                <w:lang w:val="ru-RU" w:eastAsia="ru-RU"/>
              </w:rPr>
              <w:t>, размером</w:t>
            </w:r>
            <w:r w:rsidRPr="00A1606D">
              <w:rPr>
                <w:rFonts w:ascii="Times New Roman" w:hAnsi="Times New Roman"/>
                <w:lang w:eastAsia="ru-RU"/>
              </w:rPr>
              <w:t xml:space="preserve"> 700*800 мм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lastRenderedPageBreak/>
              <w:t xml:space="preserve">Пакеты оснащены специальными стяжками, а также бирками или информационными окнами для маркировки, н благодаря чему они препятствуют протеканию </w:t>
            </w:r>
            <w:r w:rsidRPr="00A1606D">
              <w:rPr>
                <w:rFonts w:ascii="Times New Roman" w:hAnsi="Times New Roman"/>
                <w:lang w:eastAsia="ru-RU"/>
              </w:rPr>
              <w:lastRenderedPageBreak/>
              <w:t>жидкости и прокалыванию острым инструментом</w:t>
            </w:r>
            <w:r w:rsidRPr="00A1606D">
              <w:rPr>
                <w:rFonts w:ascii="Times New Roman" w:hAnsi="Times New Roman"/>
                <w:lang w:val="ru-RU" w:eastAsia="ru-RU"/>
              </w:rPr>
              <w:t>,</w:t>
            </w:r>
            <w:r w:rsidRPr="00A1606D">
              <w:rPr>
                <w:rFonts w:ascii="Times New Roman" w:hAnsi="Times New Roman"/>
                <w:lang w:eastAsia="ru-RU"/>
              </w:rPr>
              <w:t xml:space="preserve">  плотностью 20 микрон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40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A1606D" w:rsidTr="00E512A4">
        <w:trPr>
          <w:trHeight w:val="252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КТГ бумага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Бумага КТГ для фетальных мониторов матери и плода (кардиотокографов), ширина 215 мм, длина 25м.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  <w:r w:rsidRPr="00A1606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1 900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A1606D" w:rsidTr="00E512A4">
        <w:trPr>
          <w:trHeight w:val="283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Браслет для новорожденных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Браслет для новрожденного (идентификационный браслет) - используется в родильных домах и предназанчен для идентификации новорожденных  детей.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250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2 000 000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Спиртовка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12 000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24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Термоиндикатор 120 №  500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  <w:lang w:val="ru-RU"/>
              </w:rPr>
              <w:t>Термоиндикатор 120 №  500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900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14 700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Термоиндикатор 132 № 500 медитест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  <w:lang w:val="ru-RU"/>
              </w:rPr>
              <w:t>Термоиндикатор 132 № 500 медитест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  <w:r w:rsidRPr="00A1606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  <w:r w:rsidRPr="00A1606D">
              <w:rPr>
                <w:rFonts w:ascii="Times New Roman" w:hAnsi="Times New Roman"/>
                <w:lang w:eastAsia="ru-RU"/>
              </w:rPr>
              <w:t xml:space="preserve"> 9</w:t>
            </w:r>
            <w:r w:rsidRPr="00A1606D">
              <w:rPr>
                <w:rFonts w:ascii="Times New Roman" w:hAnsi="Times New Roman"/>
                <w:lang w:val="ru-RU"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4</w:t>
            </w:r>
            <w:r w:rsidRPr="00A1606D">
              <w:rPr>
                <w:rFonts w:ascii="Times New Roman" w:hAnsi="Times New Roman"/>
                <w:lang w:val="ru-RU" w:eastAsia="ru-RU"/>
              </w:rPr>
              <w:t>90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Термоиндикатор 132 № 500 стеритест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  <w:lang w:val="ru-RU"/>
              </w:rPr>
              <w:t>Термоиндикатор 132 № 500 стеритест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  <w:r w:rsidRPr="00A1606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6 </w:t>
            </w:r>
            <w:r w:rsidRPr="00A1606D">
              <w:rPr>
                <w:rFonts w:ascii="Times New Roman" w:hAnsi="Times New Roman"/>
                <w:lang w:val="ru-RU" w:eastAsia="ru-RU"/>
              </w:rPr>
              <w:t>900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690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Пипетк</w:t>
            </w:r>
            <w:r w:rsidRPr="00A1606D">
              <w:rPr>
                <w:rFonts w:ascii="Times New Roman" w:hAnsi="Times New Roman"/>
                <w:lang w:val="en-US"/>
              </w:rPr>
              <w:t>а</w:t>
            </w:r>
            <w:r w:rsidRPr="00A1606D">
              <w:rPr>
                <w:rFonts w:ascii="Times New Roman" w:hAnsi="Times New Roman"/>
                <w:lang w:val="ru-RU"/>
              </w:rPr>
              <w:t xml:space="preserve"> Пастера 3 мл, стерильная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  <w:lang w:val="ru-RU"/>
              </w:rPr>
              <w:t>Пипетка Пастера 3 мл, стерильная, градуированная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en-US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  <w:r w:rsidRPr="00A1606D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9</w:t>
            </w:r>
            <w:r w:rsidRPr="00A1606D">
              <w:rPr>
                <w:rFonts w:ascii="Times New Roman" w:hAnsi="Times New Roman"/>
                <w:lang w:val="ru-RU" w:eastAsia="ru-RU"/>
              </w:rPr>
              <w:t>49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379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6</w:t>
            </w:r>
            <w:r w:rsidRPr="00A1606D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Пипетка стерильная для слива 1 мл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Пипетка стерильная для слива 1 мл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3</w:t>
            </w:r>
            <w:r w:rsidRPr="00A1606D">
              <w:rPr>
                <w:rFonts w:ascii="Times New Roman" w:hAnsi="Times New Roman"/>
                <w:lang w:val="ru-RU" w:eastAsia="ru-RU"/>
              </w:rPr>
              <w:t>2</w:t>
            </w:r>
            <w:r w:rsidRPr="00A1606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1 2</w:t>
            </w:r>
            <w:r w:rsidRPr="00A1606D">
              <w:rPr>
                <w:rFonts w:ascii="Times New Roman" w:hAnsi="Times New Roman"/>
                <w:lang w:val="ru-RU"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3</w:t>
            </w:r>
            <w:r w:rsidRPr="00A1606D">
              <w:rPr>
                <w:rFonts w:ascii="Times New Roman" w:hAnsi="Times New Roman"/>
                <w:lang w:val="ru-RU" w:eastAsia="ru-RU"/>
              </w:rPr>
              <w:t>84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  <w:r w:rsidRPr="00A1606D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Эритротест цоликлоны Анти-А, № 10, 10 мл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Для определения группы крови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  <w:r w:rsidRPr="00A1606D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2 </w:t>
            </w:r>
            <w:r w:rsidRPr="00A1606D">
              <w:rPr>
                <w:rFonts w:ascii="Times New Roman" w:hAnsi="Times New Roman"/>
                <w:lang w:val="en-US" w:eastAsia="ru-RU"/>
              </w:rPr>
              <w:t>53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en-US" w:eastAsia="ru-RU"/>
              </w:rPr>
              <w:t>1 01</w:t>
            </w:r>
            <w:r w:rsidRPr="00A1606D">
              <w:rPr>
                <w:rFonts w:ascii="Times New Roman" w:hAnsi="Times New Roman"/>
                <w:lang w:val="ru-RU" w:eastAsia="ru-RU"/>
              </w:rPr>
              <w:t>2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  <w:r w:rsidRPr="00A1606D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Эритротест цоликлоны Анти-В, № 10, 10 мл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Для определения группы крови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  <w:r w:rsidRPr="00A1606D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2 </w:t>
            </w:r>
            <w:r w:rsidRPr="00A1606D">
              <w:rPr>
                <w:rFonts w:ascii="Times New Roman" w:hAnsi="Times New Roman"/>
                <w:lang w:val="en-US" w:eastAsia="ru-RU"/>
              </w:rPr>
              <w:t>530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en-US" w:eastAsia="ru-RU"/>
              </w:rPr>
              <w:t>1 012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  <w:r w:rsidRPr="00A1606D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Эритротест цоликлоны Анти-Д, № 10, 5 мл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Для определения группы крови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74</w:t>
            </w:r>
            <w:r w:rsidRPr="00A1606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2 </w:t>
            </w:r>
            <w:r w:rsidRPr="00A1606D">
              <w:rPr>
                <w:rFonts w:ascii="Times New Roman" w:hAnsi="Times New Roman"/>
                <w:lang w:val="en-US" w:eastAsia="ru-RU"/>
              </w:rPr>
              <w:t>75</w:t>
            </w:r>
            <w:r w:rsidRPr="00A1606D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038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700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</w:rPr>
              <w:t xml:space="preserve">СРБ-латексный 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</w:rPr>
              <w:t xml:space="preserve">СРБ-латексный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29 000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870 000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Удлинитель инфузионных растворов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стерильный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8 800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829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7 295 200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Катетер Фолея № 18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Одноразовый, стерильный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235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705 000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Катетер Фолея № 20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Одноразовый, стерильный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235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18 800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Катетер Фолея № 22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Одноразовый, стерильный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235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18 800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Транспортная система со средой Амиеса с углем в полистироловой пробирке с тамп. на деревянной палочке №100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стерильная, готовая к использованию система, предназначен для сбора, транспортировки и хранения проб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0D4CA2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шту</w:t>
            </w:r>
            <w:r w:rsidR="00A1606D" w:rsidRPr="00A1606D">
              <w:rPr>
                <w:rFonts w:ascii="Times New Roman" w:hAnsi="Times New Roman"/>
                <w:lang w:eastAsia="ru-RU"/>
              </w:rPr>
              <w:t>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980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2 940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Наконечники </w:t>
            </w:r>
            <w:r w:rsidRPr="00A1606D">
              <w:rPr>
                <w:rFonts w:ascii="Times New Roman" w:hAnsi="Times New Roman"/>
                <w:lang w:val="ru-RU" w:eastAsia="ru-RU"/>
              </w:rPr>
              <w:t>100-1</w:t>
            </w:r>
            <w:r w:rsidRPr="00A1606D">
              <w:rPr>
                <w:rFonts w:ascii="Times New Roman" w:hAnsi="Times New Roman"/>
                <w:lang w:eastAsia="ru-RU"/>
              </w:rPr>
              <w:t>000 мкл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Наконечники </w:t>
            </w:r>
            <w:r w:rsidRPr="00A1606D">
              <w:rPr>
                <w:rFonts w:ascii="Times New Roman" w:hAnsi="Times New Roman"/>
                <w:lang w:val="ru-RU" w:eastAsia="ru-RU"/>
              </w:rPr>
              <w:t>100-1000 мкл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  <w:r w:rsidRPr="00A1606D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52</w:t>
            </w:r>
            <w:r w:rsidRPr="00A1606D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</w:t>
            </w:r>
            <w:r w:rsidRPr="00A1606D">
              <w:rPr>
                <w:rFonts w:ascii="Times New Roman" w:hAnsi="Times New Roman"/>
                <w:lang w:eastAsia="ru-RU"/>
              </w:rPr>
              <w:t> </w:t>
            </w:r>
            <w:r w:rsidRPr="00A1606D">
              <w:rPr>
                <w:rFonts w:ascii="Times New Roman" w:hAnsi="Times New Roman"/>
                <w:lang w:val="ru-RU" w:eastAsia="ru-RU"/>
              </w:rPr>
              <w:t>108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en-US" w:eastAsia="ru-RU"/>
              </w:rPr>
              <w:t>0</w:t>
            </w:r>
            <w:r w:rsidRPr="00A1606D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Наконечники 100 мкл белый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Наконечники для дозирования реагентов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32</w:t>
            </w:r>
            <w:r w:rsidRPr="00A1606D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212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6</w:t>
            </w:r>
            <w:r w:rsidRPr="00A1606D">
              <w:rPr>
                <w:rFonts w:ascii="Times New Roman" w:hAnsi="Times New Roman"/>
                <w:lang w:eastAsia="ru-RU"/>
              </w:rPr>
              <w:t> </w:t>
            </w:r>
            <w:r w:rsidRPr="00A1606D">
              <w:rPr>
                <w:rFonts w:ascii="Times New Roman" w:hAnsi="Times New Roman"/>
                <w:lang w:val="ru-RU" w:eastAsia="ru-RU"/>
              </w:rPr>
              <w:t>784</w:t>
            </w:r>
            <w:r w:rsidRPr="00A1606D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Наконечники для дозаторов 1-100 мкл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 xml:space="preserve">Наконечники для дозаторов </w:t>
            </w:r>
            <w:r w:rsidRPr="00A1606D">
              <w:rPr>
                <w:rFonts w:ascii="Times New Roman" w:hAnsi="Times New Roman"/>
                <w:lang w:val="en-US" w:eastAsia="ru-RU"/>
              </w:rPr>
              <w:t>Sartorius</w:t>
            </w:r>
            <w:r w:rsidRPr="00A1606D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en-US" w:eastAsia="ru-RU"/>
              </w:rPr>
              <w:t>Proline</w:t>
            </w:r>
            <w:r w:rsidRPr="00A1606D">
              <w:rPr>
                <w:rFonts w:ascii="Times New Roman" w:hAnsi="Times New Roman"/>
                <w:lang w:val="ru-RU" w:eastAsia="ru-RU"/>
              </w:rPr>
              <w:t xml:space="preserve"> 1-100 мкл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en-US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12 300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525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6 457 500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Наконечники 50-1000 мкл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 xml:space="preserve">Наконечники для дозаторов </w:t>
            </w:r>
            <w:r w:rsidRPr="00A1606D">
              <w:rPr>
                <w:rFonts w:ascii="Times New Roman" w:hAnsi="Times New Roman"/>
                <w:lang w:val="en-US" w:eastAsia="ru-RU"/>
              </w:rPr>
              <w:t>Sartorius</w:t>
            </w:r>
            <w:r w:rsidRPr="00A1606D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en-US" w:eastAsia="ru-RU"/>
              </w:rPr>
              <w:t>Proline</w:t>
            </w:r>
            <w:r w:rsidRPr="00A1606D">
              <w:rPr>
                <w:rFonts w:ascii="Times New Roman" w:hAnsi="Times New Roman"/>
                <w:lang w:val="ru-RU" w:eastAsia="ru-RU"/>
              </w:rPr>
              <w:t xml:space="preserve"> 50-1000 мкл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527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1 054 000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lastRenderedPageBreak/>
              <w:t>27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Предметное стекло с маркировочной панелью</w:t>
            </w:r>
            <w:r w:rsidRPr="00A1606D">
              <w:rPr>
                <w:rFonts w:ascii="Times New Roman" w:hAnsi="Times New Roman"/>
                <w:lang w:val="ru-RU" w:eastAsia="ru-RU"/>
              </w:rPr>
              <w:t xml:space="preserve"> (для генетики)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Предметное стекло 26*76*1 мм с маркировочной панелью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70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56 000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Предметное стекло для микроскопа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Предметное стекло для микроскопа со шлифованными краями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60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24 000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Промывочный раствор </w:t>
            </w:r>
            <w:r w:rsidRPr="00A1606D">
              <w:rPr>
                <w:rFonts w:ascii="Times New Roman" w:hAnsi="Times New Roman"/>
                <w:lang w:val="en-US" w:eastAsia="ru-RU"/>
              </w:rPr>
              <w:t>250</w:t>
            </w:r>
            <w:r w:rsidRPr="00A1606D">
              <w:rPr>
                <w:rFonts w:ascii="Times New Roman" w:hAnsi="Times New Roman"/>
                <w:lang w:eastAsia="ru-RU"/>
              </w:rPr>
              <w:t xml:space="preserve"> мл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Промывочный раствор </w:t>
            </w:r>
            <w:r w:rsidRPr="00A1606D">
              <w:rPr>
                <w:rFonts w:ascii="Times New Roman" w:hAnsi="Times New Roman"/>
                <w:lang w:val="en-US" w:eastAsia="ru-RU"/>
              </w:rPr>
              <w:t>Washing solution 250</w:t>
            </w:r>
            <w:r w:rsidRPr="00A1606D">
              <w:rPr>
                <w:rFonts w:ascii="Times New Roman" w:hAnsi="Times New Roman"/>
                <w:lang w:eastAsia="ru-RU"/>
              </w:rPr>
              <w:t xml:space="preserve"> мл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218 490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2 184 900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Усиливающий раствор 250 мл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Усиливающий раствор </w:t>
            </w:r>
            <w:r w:rsidRPr="00A1606D">
              <w:rPr>
                <w:rFonts w:ascii="Times New Roman" w:hAnsi="Times New Roman"/>
                <w:lang w:val="en-US" w:eastAsia="ru-RU"/>
              </w:rPr>
              <w:t xml:space="preserve">Enhancement solution </w:t>
            </w:r>
            <w:r w:rsidRPr="00A1606D">
              <w:rPr>
                <w:rFonts w:ascii="Times New Roman" w:hAnsi="Times New Roman"/>
                <w:lang w:eastAsia="ru-RU"/>
              </w:rPr>
              <w:t>250 мл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218 490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2 184 900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Пробирка Эппендорфа 1,5 мл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  <w:t>П</w:t>
            </w:r>
            <w:r w:rsidRPr="00A1606D">
              <w:rPr>
                <w:rFonts w:ascii="Times New Roman" w:hAnsi="Times New Roman"/>
                <w:color w:val="01011B"/>
                <w:shd w:val="clear" w:color="auto" w:fill="FFFFFF"/>
              </w:rPr>
              <w:t>редназначена для взятия микропроб сыворотки крови и других биологических жидкостей, их хранения и транспортировки в медицинское учреждение. Пробирка Эппендорфа представляет собой градуированную микроцентрифужную пробирку с защёлкивающейся крышкой. Изготовлена пробирка из полипропилена, что обеспечивает возможность автоклавирования в стандартном режиме.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1 600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60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96 000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Фильтровальная бумага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</w:pPr>
            <w:r w:rsidRPr="00A1606D"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  <w:t>Бумага фильтровальная лабораторная</w:t>
            </w:r>
            <w:r w:rsidRPr="00A1606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A1606D">
              <w:rPr>
                <w:rFonts w:ascii="Times New Roman" w:hAnsi="Times New Roman"/>
                <w:shd w:val="clear" w:color="auto" w:fill="FFFFFF"/>
                <w:lang w:val="ru-RU"/>
              </w:rPr>
              <w:t>р</w:t>
            </w:r>
            <w:r w:rsidRPr="00A1606D">
              <w:rPr>
                <w:rFonts w:ascii="Times New Roman" w:hAnsi="Times New Roman"/>
              </w:rPr>
              <w:t>азработана для фильтрации воды, масла и прочих веществ, содержащих взвешенные примеси, при общелабораторных работах. Фильтровальная бумага может применяться как сорбирующий материал.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кг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7 500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30 000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Сульфасалициловая кислота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кг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42 000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336 000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Лимонно-кислый натрия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кг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36 000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36 000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 xml:space="preserve">Масло иммерсионное 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</w:pPr>
            <w:r w:rsidRPr="00A1606D"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  <w:t>Для микроскопии типа классическое 100 мл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12 000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12 000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 xml:space="preserve">Набор для эпидуральной анестезии 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</w:pPr>
            <w:r w:rsidRPr="00A1606D"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  <w:t xml:space="preserve">Набор для эпидуральной анестезии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10 360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518 000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Медицинские емкость контейнеры 6 л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</w:pPr>
            <w:r w:rsidRPr="00A1606D"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  <w:t xml:space="preserve">Медицинские емкость контейнеры для органических отходов, одноразовые, емкостью 6 литров (желтого цвета)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1 800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1 440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2 592 000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Медицинские емкость контейнеры 2 л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</w:pPr>
            <w:r w:rsidRPr="00A1606D"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  <w:t xml:space="preserve">Медицинские емкость контейнеры для сбора острого инструментария, одноразовые,  емкостью 2 литров (желтого цвета)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955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191 000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Медицинские емкость контейнеры 3 л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</w:pPr>
            <w:r w:rsidRPr="00A1606D"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  <w:t xml:space="preserve">Медицинские емкость контейнеры для сбора острого инструментария, одноразовые,  емкостью 3 литров (желтого цвета)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990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495 000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Скальпель стерильный №13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Скальпель стерильный, однократного применения, с защитным колпачком, со съемными лезвиями №13 из углеродистой стали, в коробке №10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25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600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Скальпель стерильный №10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Скальпель стерильный, однократного применения, с защитой на лезвии/с защитным колпачком, со съемными лезвиями №10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2 800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224 000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lastRenderedPageBreak/>
              <w:t>42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Клеенка медицинская подкладная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Клеенка медицинская подкладная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метр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</w:t>
            </w:r>
            <w:r w:rsidRPr="00A1606D">
              <w:rPr>
                <w:rFonts w:ascii="Times New Roman" w:hAnsi="Times New Roman"/>
                <w:lang w:val="en-US"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  <w:lang w:val="en-US"/>
              </w:rPr>
              <w:t>3</w:t>
            </w:r>
            <w:r w:rsidRPr="00A1606D">
              <w:rPr>
                <w:rFonts w:ascii="Times New Roman" w:hAnsi="Times New Roman"/>
              </w:rPr>
              <w:t xml:space="preserve"> </w:t>
            </w:r>
            <w:r w:rsidRPr="00A1606D">
              <w:rPr>
                <w:rFonts w:ascii="Times New Roman" w:hAnsi="Times New Roman"/>
                <w:lang w:val="en-US"/>
              </w:rPr>
              <w:t>7</w:t>
            </w:r>
            <w:r w:rsidRPr="00A1606D"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1 875 </w:t>
            </w:r>
            <w:r w:rsidRPr="00A1606D">
              <w:rPr>
                <w:rFonts w:ascii="Times New Roman" w:hAnsi="Times New Roman"/>
                <w:lang w:val="en-US" w:eastAsia="ru-RU"/>
              </w:rPr>
              <w:t>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Лейкопластырь медицинский гипоаллергенный в катушках 2,5смх5м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Производится на хлопковой основе, покрытой медицицинским термоклеем, размерами 2,5смх5м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</w:t>
            </w:r>
            <w:r w:rsidRPr="00A1606D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A1606D">
              <w:rPr>
                <w:rFonts w:ascii="Times New Roman" w:hAnsi="Times New Roman"/>
                <w:lang w:val="en-US"/>
              </w:rPr>
              <w:t>231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462</w:t>
            </w:r>
            <w:r w:rsidRPr="00A1606D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Стилет Проводник для интубации (для трубок 2, 7,0-10,0) мм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Стилет для эндотрахеальных трубок CH/Fr 6, 10, 14 • Размер по шкале Шарьера CH/Fr-6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Общая длина,мм -310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Общая длина стержня,мм-300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Длина в согнутом состоянии,мм-272 ±10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Внешний диаметр,мм-2,0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Для трубок размером: 2,5-4,5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Размер по шкале Шарьера CH/Fr-10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Общая длина,мм -390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Общая длина стержня,мм-380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Длина в согнутом состоянии,мм-337±10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Внешний диаметр,мм-3,3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Для трубок размером: 4,5-6,5                                                                                            • Размер по шкале Шарьера CH/Fr-14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Общая длина,мм -390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Общая длина стержня,мм-380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Длина в согнутом состоянии,мм-346±10</w:t>
            </w:r>
            <w:r w:rsidRPr="00A1606D">
              <w:rPr>
                <w:rFonts w:ascii="Times New Roman" w:hAnsi="Times New Roman"/>
                <w:lang w:eastAsia="ru-RU"/>
              </w:rPr>
              <w:br/>
              <w:t>• Внешний диаметр,мм-4,7</w:t>
            </w:r>
            <w:r w:rsidRPr="00A1606D">
              <w:rPr>
                <w:rFonts w:ascii="Times New Roman" w:hAnsi="Times New Roman"/>
                <w:lang w:eastAsia="ru-RU"/>
              </w:rPr>
              <w:br/>
              <w:t xml:space="preserve">• Для трубок размером: 7,0-10,0                                                           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 Стилет интубационный предназначен для облегчения постановки эндотрахеальной трубки и придания ей необходимого изгиба в условиях трудной интубации. Алюминиевый стержень, покрытый медицинским ПВХ, позволяет стилету легко принимать любую необходимую форму. Изделие легко вводится и извлекается из трубки. Закругленный кончик предупреждает травматизацию мягких тканей. Стерилизация оксидом этилена. Изделие в индивидуальной упаковке для одноразового применения. На упаковку нанесена информация о производителе,стерильности,дате производства и сроке годности.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en-US" w:eastAsia="ru-RU"/>
              </w:rPr>
              <w:t>2</w:t>
            </w:r>
            <w:r w:rsidRPr="00A1606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 xml:space="preserve">6 </w:t>
            </w:r>
            <w:r w:rsidRPr="00A1606D">
              <w:rPr>
                <w:rFonts w:ascii="Times New Roman" w:hAnsi="Times New Roman"/>
                <w:lang w:val="en-US"/>
              </w:rPr>
              <w:t>45</w:t>
            </w:r>
            <w:r w:rsidRPr="00A1606D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1606D">
              <w:rPr>
                <w:rFonts w:ascii="Times New Roman" w:hAnsi="Times New Roman"/>
                <w:lang w:val="en-US" w:eastAsia="ru-RU"/>
              </w:rPr>
              <w:t>1</w:t>
            </w:r>
            <w:r w:rsidRPr="00A1606D">
              <w:rPr>
                <w:rFonts w:ascii="Times New Roman" w:hAnsi="Times New Roman"/>
                <w:lang w:eastAsia="ru-RU"/>
              </w:rPr>
              <w:t>29 0</w:t>
            </w:r>
            <w:r w:rsidRPr="00A1606D">
              <w:rPr>
                <w:rFonts w:ascii="Times New Roman" w:hAnsi="Times New Roman"/>
                <w:lang w:val="en-US" w:eastAsia="ru-RU"/>
              </w:rPr>
              <w:t>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</w:rPr>
              <w:t xml:space="preserve">Шприц Жане - 150 мл 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</w:rPr>
              <w:t xml:space="preserve">Шприц одноразовый тип Жане 150 мл с наконечником для катетерной насадки. Шприц Жане 150мл применяется для отсасывания различных жидкостей из организма и промывания внутренних полостей пациента,может использоваться для подачи лекарств и питания.Шприц с наконечником может использоваться совместно с </w:t>
            </w:r>
            <w:r w:rsidRPr="00A1606D">
              <w:rPr>
                <w:rFonts w:ascii="Times New Roman" w:hAnsi="Times New Roman"/>
              </w:rPr>
              <w:lastRenderedPageBreak/>
              <w:t>наконечником для кружки Эсмарха и микроклизм для орашения и грязелечения в гинекологии и проктологии. Шприц используют в нескольких направлениях.отсасывают жидкость из организма.промывают полость пациента.Проводят энтеральное питание.Используют при внутривенном,внутрибрюшинном и интратрахеальном вливании. шприц стерильный одноразовый с наконечником имеет резиновую манжету,покрытую силиконом,обеспечивающую максимально плавный ход. стерилбность обеспечивается за счет блистерной упаковки,стерилизация происходит окисью этилентов.Продукт не токсичен и апирогенен. Материалы, из которых изготовлен шприц противоаллергичны.Не содержит латекса.Тест по токической и гигиенической,сантарной и химической характеристикам отвечает норме.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1 800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72 000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Идикаторные бумаги для определения РН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5 900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11 800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 xml:space="preserve">Медицинские бумажные покрытия 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Медицинские бумажные</w:t>
            </w:r>
            <w:r w:rsidRPr="00A1606D">
              <w:rPr>
                <w:rFonts w:ascii="Times New Roman" w:hAnsi="Times New Roman"/>
                <w:lang w:val="ru-RU"/>
              </w:rPr>
              <w:t xml:space="preserve"> 2-х слойные</w:t>
            </w:r>
            <w:r w:rsidRPr="00A1606D">
              <w:rPr>
                <w:rFonts w:ascii="Times New Roman" w:hAnsi="Times New Roman"/>
              </w:rPr>
              <w:t xml:space="preserve"> покрытия для кушеток. Ширина </w:t>
            </w:r>
            <w:r w:rsidRPr="00A1606D">
              <w:rPr>
                <w:rFonts w:ascii="Times New Roman" w:hAnsi="Times New Roman"/>
                <w:lang w:val="ru-RU"/>
              </w:rPr>
              <w:t>не менее 6</w:t>
            </w:r>
            <w:r w:rsidRPr="00A1606D">
              <w:rPr>
                <w:rFonts w:ascii="Times New Roman" w:hAnsi="Times New Roman"/>
              </w:rPr>
              <w:t>0 см</w:t>
            </w:r>
            <w:r w:rsidRPr="00A1606D">
              <w:rPr>
                <w:rFonts w:ascii="Times New Roman" w:hAnsi="Times New Roman"/>
                <w:lang w:val="ru-RU"/>
              </w:rPr>
              <w:t>, длина не менее 7000 см</w:t>
            </w:r>
            <w:r w:rsidRPr="00A1606D">
              <w:rPr>
                <w:rFonts w:ascii="Times New Roman" w:hAnsi="Times New Roman"/>
              </w:rPr>
              <w:t xml:space="preserve">. Предназначены для медицинских центров, где используются кушетки, оборудованные держателями для рулонных простыней.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рулон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29 000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1 450 000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Кружка Эсмарха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Кружка Эсмарха обьем 2л. Предназначена для лечебных или очистительных клизм,спринцеваний и орашений влагалища.Кружка эсмарха медицинская однократного применения представляет собой прозрачный мешок емкостью от 2000мл. На поверхность мешка нанесена градиуровка,позволяющая контроливать объем введенной жидкости.Наличие уплотненного кольца позволяет крепить кружку Эсмарха к стойке. В комплект кружки Эсмарха могут входить различные наконечники (жесткие или эластичные),различного размера и назначения.Если наконечник отстутсвует,его функцию выполняет атравматичный конец гибкой отводной трубки.Стерильно,апирогенно,нетоксично,не содержит фталатов.изделие однократного применения.Защита от влаги при хранении.Срок годности (стерильности) -5 лет со дня изготовления.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1 800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1 080 000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 xml:space="preserve">Бумага  КТГ 152мм*90*160 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Бумага диаграммная 152 х 90 х 160</w:t>
            </w:r>
            <w:r w:rsidRPr="00A1606D">
              <w:rPr>
                <w:rFonts w:ascii="Times New Roman" w:hAnsi="Times New Roman"/>
                <w:lang w:val="ru-RU" w:eastAsia="ru-RU"/>
              </w:rPr>
              <w:t xml:space="preserve">, </w:t>
            </w:r>
            <w:r w:rsidRPr="00A1606D">
              <w:rPr>
                <w:rFonts w:ascii="Times New Roman" w:hAnsi="Times New Roman"/>
                <w:lang w:eastAsia="ru-RU"/>
              </w:rPr>
              <w:t>код бумаги 4305 AAO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lastRenderedPageBreak/>
              <w:t>применяется для аппаратов:</w:t>
            </w:r>
            <w:r w:rsidRPr="00A1606D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Фетальный мониторы: «COROMETRICS 170» («КОРОМЕТРИКС 170»)</w:t>
            </w:r>
            <w:r w:rsidRPr="00A1606D">
              <w:rPr>
                <w:rFonts w:ascii="Times New Roman" w:hAnsi="Times New Roman"/>
                <w:lang w:eastAsia="ru-RU"/>
              </w:rPr>
              <w:br/>
              <w:t>«Overtone 6200» («Овертон 6200»)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6</w:t>
            </w:r>
            <w:r w:rsidRPr="00A1606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1 37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82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200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Воздуховод №3 оранжевый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одноразовый, стерильный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67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</w:t>
            </w:r>
            <w:r w:rsidRPr="00A1606D">
              <w:rPr>
                <w:rFonts w:ascii="Times New Roman" w:hAnsi="Times New Roman"/>
                <w:lang w:val="ru-RU" w:eastAsia="ru-RU"/>
              </w:rPr>
              <w:t>6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080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Воздуховод №4 красный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одноразовый, стерильный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67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30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150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</w:rPr>
              <w:t>Набор ларингоскопический в комплекте для взрослых, 1 рукоятка + 3 клинка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Ларингоскоп интубационный: ларингоскоп со стандартной оптикой, принадлежность: клинок, предназначен к использованию вместе с рукоятью в качестве вспомогательного средства для прямого осмотра/обследования гортани</w:t>
            </w:r>
            <w:r w:rsidRPr="00A1606D">
              <w:rPr>
                <w:rFonts w:ascii="Times New Roman" w:hAnsi="Times New Roman"/>
                <w:lang w:val="ru-RU"/>
              </w:rPr>
              <w:t xml:space="preserve">. </w:t>
            </w:r>
            <w:r w:rsidRPr="00A1606D">
              <w:rPr>
                <w:rFonts w:ascii="Times New Roman" w:hAnsi="Times New Roman"/>
              </w:rPr>
              <w:t>Область применения: используются главным образом в медицине катастроф для оральной интубации перед операциями перед применением анестезии</w:t>
            </w:r>
            <w:r w:rsidRPr="00A1606D">
              <w:rPr>
                <w:rFonts w:ascii="Times New Roman" w:hAnsi="Times New Roman"/>
                <w:lang w:val="ru-RU"/>
              </w:rPr>
              <w:t xml:space="preserve">. </w:t>
            </w:r>
            <w:r w:rsidRPr="00A1606D">
              <w:rPr>
                <w:rFonts w:ascii="Times New Roman" w:hAnsi="Times New Roman"/>
              </w:rPr>
              <w:t>Традиционный клинок состоит из нержавеющей стали, матовая поверхность</w:t>
            </w:r>
            <w:r w:rsidRPr="00A1606D">
              <w:rPr>
                <w:rFonts w:ascii="Times New Roman" w:hAnsi="Times New Roman"/>
                <w:lang w:val="ru-RU"/>
              </w:rPr>
              <w:t xml:space="preserve"> </w:t>
            </w:r>
            <w:r w:rsidRPr="00A1606D">
              <w:rPr>
                <w:rFonts w:ascii="Times New Roman" w:hAnsi="Times New Roman"/>
              </w:rPr>
              <w:t>предотвращает отражение</w:t>
            </w:r>
            <w:r w:rsidRPr="00A1606D">
              <w:rPr>
                <w:rFonts w:ascii="Times New Roman" w:hAnsi="Times New Roman"/>
                <w:lang w:val="ru-RU"/>
              </w:rPr>
              <w:t xml:space="preserve">. </w:t>
            </w:r>
            <w:r w:rsidRPr="00A1606D">
              <w:rPr>
                <w:rFonts w:ascii="Times New Roman" w:hAnsi="Times New Roman"/>
              </w:rPr>
              <w:t>На клинке имеется вакуумная лампа</w:t>
            </w:r>
            <w:r w:rsidRPr="00A1606D">
              <w:rPr>
                <w:rFonts w:ascii="Times New Roman" w:hAnsi="Times New Roman"/>
                <w:lang w:val="ru-RU"/>
              </w:rPr>
              <w:t xml:space="preserve">. </w:t>
            </w:r>
            <w:r w:rsidRPr="00A1606D">
              <w:rPr>
                <w:rFonts w:ascii="Times New Roman" w:hAnsi="Times New Roman"/>
              </w:rPr>
              <w:t>Применяется при работе со взрослыми.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</w:rPr>
              <w:t>Характеристики:</w:t>
            </w:r>
            <w:r w:rsidRPr="00A1606D">
              <w:rPr>
                <w:rFonts w:ascii="Times New Roman" w:hAnsi="Times New Roman"/>
                <w:lang w:val="ru-RU"/>
              </w:rPr>
              <w:t xml:space="preserve"> </w:t>
            </w:r>
            <w:r w:rsidRPr="00A1606D">
              <w:rPr>
                <w:rFonts w:ascii="Times New Roman" w:hAnsi="Times New Roman"/>
              </w:rPr>
              <w:t>Номер клинка, № 3, 4, 5</w:t>
            </w:r>
            <w:r w:rsidRPr="00A1606D">
              <w:rPr>
                <w:rFonts w:ascii="Times New Roman" w:hAnsi="Times New Roman"/>
                <w:lang w:val="ru-RU"/>
              </w:rPr>
              <w:t xml:space="preserve">. </w:t>
            </w:r>
            <w:r w:rsidRPr="00A1606D">
              <w:rPr>
                <w:rFonts w:ascii="Times New Roman" w:hAnsi="Times New Roman"/>
              </w:rPr>
              <w:t>Длина, мм 155</w:t>
            </w:r>
            <w:r w:rsidRPr="00A1606D">
              <w:rPr>
                <w:rFonts w:ascii="Times New Roman" w:hAnsi="Times New Roman"/>
                <w:lang w:val="ru-RU"/>
              </w:rPr>
              <w:t>.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Высота, мм 25</w:t>
            </w:r>
            <w:r w:rsidRPr="00A1606D">
              <w:rPr>
                <w:rFonts w:ascii="Times New Roman" w:hAnsi="Times New Roman"/>
                <w:lang w:val="ru-RU"/>
              </w:rPr>
              <w:t xml:space="preserve">. </w:t>
            </w:r>
            <w:r w:rsidRPr="00A1606D">
              <w:rPr>
                <w:rFonts w:ascii="Times New Roman" w:hAnsi="Times New Roman"/>
              </w:rPr>
              <w:t>Вес, не более, кг 0,160</w:t>
            </w:r>
            <w:r w:rsidRPr="00A1606D">
              <w:rPr>
                <w:rFonts w:ascii="Times New Roman" w:hAnsi="Times New Roman"/>
                <w:lang w:val="ru-RU"/>
              </w:rPr>
              <w:t xml:space="preserve">. </w:t>
            </w:r>
            <w:r w:rsidRPr="00A1606D">
              <w:rPr>
                <w:rFonts w:ascii="Times New Roman" w:hAnsi="Times New Roman"/>
              </w:rPr>
              <w:t>Средняя рукоятка для ларингоскопов с стандартным освещением;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Диаметр – 28мм;</w:t>
            </w:r>
            <w:r w:rsidRPr="00A1606D">
              <w:rPr>
                <w:rFonts w:ascii="Times New Roman" w:hAnsi="Times New Roman"/>
                <w:lang w:val="ru-RU"/>
              </w:rPr>
              <w:t xml:space="preserve"> </w:t>
            </w:r>
            <w:r w:rsidRPr="00A1606D">
              <w:rPr>
                <w:rFonts w:ascii="Times New Roman" w:hAnsi="Times New Roman"/>
              </w:rPr>
              <w:t>Потребляемая мощность – 2,5В;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Источник питания – батарейки (2 х 1,5В тип АА);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Совместимость со стандартом DIN ISO 7376;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</w:rPr>
              <w:t>Экологически чистые зарядные устройства и источники питания.</w:t>
            </w:r>
            <w:r w:rsidRPr="00A1606D">
              <w:rPr>
                <w:rFonts w:ascii="Times New Roman" w:hAnsi="Times New Roman"/>
                <w:lang w:val="ru-RU"/>
              </w:rPr>
              <w:t xml:space="preserve">  </w:t>
            </w:r>
            <w:r w:rsidRPr="00A1606D">
              <w:rPr>
                <w:rFonts w:ascii="Times New Roman" w:hAnsi="Times New Roman"/>
              </w:rPr>
              <w:t>Рукоять большая 2,5 В (стандартный свет) Средняя большая KaWe (каве) имеет диаметр 39 мм. Благодаря отсутствия внутренней гильзы, конструкция очень легкая. Все рукоятки KaWe принадлежат к стандарту DIN EN ISO 7376. Рубчатая поверхность обеспечивает удобный и надежный захват в руке. Стандартные рукоятки могут использоваться со всеми традиционными клинками</w:t>
            </w:r>
            <w:r w:rsidRPr="00A1606D">
              <w:rPr>
                <w:rFonts w:ascii="Times New Roman" w:hAnsi="Times New Roman"/>
                <w:lang w:val="ru-RU"/>
              </w:rPr>
              <w:t>.</w:t>
            </w:r>
            <w:r w:rsidRPr="00A1606D">
              <w:rPr>
                <w:rFonts w:ascii="Times New Roman" w:hAnsi="Times New Roman"/>
              </w:rPr>
              <w:t xml:space="preserve"> Клинки заменяются легко и без проблем. Все стандартные рукоятки могут использоваться как с батареями (батареечная рукоятка), так и со специальным аккумулятором (аккумуляторная рукоятка).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243 000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729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Набор ларингоскоп</w:t>
            </w:r>
            <w:r w:rsidRPr="00A1606D">
              <w:rPr>
                <w:rFonts w:ascii="Times New Roman" w:hAnsi="Times New Roman"/>
                <w:lang w:val="ru-RU"/>
              </w:rPr>
              <w:t>ический</w:t>
            </w:r>
            <w:r w:rsidRPr="00A1606D">
              <w:rPr>
                <w:rFonts w:ascii="Times New Roman" w:hAnsi="Times New Roman"/>
              </w:rPr>
              <w:t xml:space="preserve"> с клинками для сложной интубации с подвижным наконечником, клинка, рукоятка LED, для взрослых 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</w:rPr>
              <w:lastRenderedPageBreak/>
              <w:t>(рукоятка + 3 клинка: №2, №3 и №4)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lastRenderedPageBreak/>
              <w:t xml:space="preserve">Светодиодное (LED) освещение. Специальный наконечник для сложной интубации – это ларингоскопический клинок с загибаемым (до 70°) концом клинка. Таким образом можно поднять надгортанник, обеспечивая хороший обзор гортани и голосовых связок. Позволяет избежать излишнего </w:t>
            </w:r>
            <w:r w:rsidRPr="00A1606D">
              <w:rPr>
                <w:rFonts w:ascii="Times New Roman" w:hAnsi="Times New Roman"/>
              </w:rPr>
              <w:lastRenderedPageBreak/>
              <w:t>давления на верхний ряд зубов, язык и полость глотки — Фиброоптическая оптика, содержащая до 6500 отдельных волокон, для улучшенной светопроводимости и увеличенного срока службы — Великолепное освещение благодаря встроенному световоду с большим сечением — Высококачественная конструкция из хромированной нержавеющей стали — Загибаемый (до 70°) конец клинка помогает проводить сложную интубацию — Пониженная вероятность травмирования у проблемных пациентов — Совместим со всеми рукоятками (зелёный стандарт), за исключением угловой рукоятки  — После 4000 циклов автоклавирования в течение 4 минут при температуре 134 °C освещённость сохраняется на уровне не менее 1000 люксов. Традиционный клинок: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– из нержавеющей стали, матовая поверхность предотвращает отражение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– вакуумная лампа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– освещенность &gt;1500 или &gt;2000 люкс / 2,5 B (в зависимости от лампы и размера клинка)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– стерилизация в соответствии с инструкцией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– совместим с системами стандарта DIN ISO 7376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517 000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517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  <w:r w:rsidRPr="00A1606D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 xml:space="preserve">Набор ларингоскопический 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 xml:space="preserve">в комплекте для педиатрии, 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</w:rPr>
              <w:t>1 рукоятка + 3 клинка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Ларингоскоп интубационный: ларингоскоп со стандартной оптикой, принадлежность: клинок,</w:t>
            </w:r>
            <w:r w:rsidRPr="00A1606D">
              <w:rPr>
                <w:rFonts w:ascii="Times New Roman" w:hAnsi="Times New Roman"/>
                <w:lang w:val="ru-RU"/>
              </w:rPr>
              <w:t xml:space="preserve"> пре</w:t>
            </w:r>
            <w:r w:rsidRPr="00A1606D">
              <w:rPr>
                <w:rFonts w:ascii="Times New Roman" w:hAnsi="Times New Roman"/>
              </w:rPr>
              <w:t>дназначен к использованию вместе с рукоятью в качестве вспомогательного средства для прямого осмотра/обследования гортани</w:t>
            </w:r>
            <w:r w:rsidRPr="00A1606D">
              <w:rPr>
                <w:rFonts w:ascii="Times New Roman" w:hAnsi="Times New Roman"/>
                <w:lang w:val="ru-RU"/>
              </w:rPr>
              <w:t xml:space="preserve">. </w:t>
            </w:r>
            <w:r w:rsidRPr="00A1606D">
              <w:rPr>
                <w:rFonts w:ascii="Times New Roman" w:hAnsi="Times New Roman"/>
              </w:rPr>
              <w:t>Область применения: используются главным образом в медицине катастроф для оральной интубации перед операциями перед применением анестезии</w:t>
            </w:r>
            <w:r w:rsidRPr="00A1606D">
              <w:rPr>
                <w:rFonts w:ascii="Times New Roman" w:hAnsi="Times New Roman"/>
                <w:lang w:val="ru-RU"/>
              </w:rPr>
              <w:t xml:space="preserve">. </w:t>
            </w:r>
            <w:r w:rsidRPr="00A1606D">
              <w:rPr>
                <w:rFonts w:ascii="Times New Roman" w:hAnsi="Times New Roman"/>
              </w:rPr>
              <w:t>Традиционный клинок состоит из нержавеющей стали, матовая поверхность предотвращает отражение</w:t>
            </w:r>
            <w:r w:rsidRPr="00A1606D">
              <w:rPr>
                <w:rFonts w:ascii="Times New Roman" w:hAnsi="Times New Roman"/>
                <w:lang w:val="ru-RU"/>
              </w:rPr>
              <w:t xml:space="preserve">. </w:t>
            </w:r>
            <w:r w:rsidRPr="00A1606D">
              <w:rPr>
                <w:rFonts w:ascii="Times New Roman" w:hAnsi="Times New Roman"/>
              </w:rPr>
              <w:t>На клинке имеется вакуумная лампа</w:t>
            </w:r>
            <w:r w:rsidRPr="00A1606D">
              <w:rPr>
                <w:rFonts w:ascii="Times New Roman" w:hAnsi="Times New Roman"/>
                <w:lang w:val="ru-RU"/>
              </w:rPr>
              <w:t xml:space="preserve">. </w:t>
            </w:r>
            <w:r w:rsidRPr="00A1606D">
              <w:rPr>
                <w:rFonts w:ascii="Times New Roman" w:hAnsi="Times New Roman"/>
              </w:rPr>
              <w:t xml:space="preserve">Применяется при работе с </w:t>
            </w:r>
            <w:r w:rsidRPr="00A1606D">
              <w:rPr>
                <w:rFonts w:ascii="Times New Roman" w:hAnsi="Times New Roman"/>
                <w:lang w:val="ru-RU"/>
              </w:rPr>
              <w:t>новорожденными. Х</w:t>
            </w:r>
            <w:r w:rsidRPr="00A1606D">
              <w:rPr>
                <w:rFonts w:ascii="Times New Roman" w:hAnsi="Times New Roman"/>
              </w:rPr>
              <w:t>арактеристики: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Номер клинка, №0, 1, 2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Длина, мм 155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Высота, мм 25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Вес, не более, кг 0,160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Средняя рукоятка для ларингоскопов с стандартным освещением;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Диаметр – 28мм;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Потребляемая мощность – 2,5В;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Источник питания – батарейки (2 х 1,5В тип АА);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lastRenderedPageBreak/>
              <w:t>Совместимость со стандартом DIN ISO 7376;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Экологически чистые зарядные устройства и источники питания.</w:t>
            </w:r>
            <w:r w:rsidRPr="00A1606D">
              <w:rPr>
                <w:rFonts w:ascii="Times New Roman" w:hAnsi="Times New Roman"/>
                <w:lang w:val="ru-RU"/>
              </w:rPr>
              <w:t xml:space="preserve"> </w:t>
            </w:r>
            <w:r w:rsidRPr="00A1606D">
              <w:rPr>
                <w:rFonts w:ascii="Times New Roman" w:hAnsi="Times New Roman"/>
              </w:rPr>
              <w:t>Рукоять средняя 2,5 В (стандартный свет) Средняя рукоятка имеет диаметр 28 мм. Благодаря отсутствия внутренней гильзы, конструкция очень легкая. Все рукоятки принадлежат к стандарту DIN EN ISO 7376. Рубчатая поверхность обеспечивает удобный и надежный захват в руке. Стандартные рукоятки могут использоваться со всеми традиционными клинками. Клинки заменяются легко и без проблем. Все стандартные рукоятки могут использоваться как с батареями (батареечная рукоятка), так и со специальным аккумулятором (аккумуляторная рукоятка). Для зарядки аккумуляторов можно дополнительно приобретать зарядное устройство. Эти надежные и долговечные инструменты изготавливаются из нержавеющей стали. рименению.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243 000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215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 xml:space="preserve">ЭКГ бумага для записи </w:t>
            </w:r>
            <w:r w:rsidRPr="00A1606D">
              <w:rPr>
                <w:rFonts w:ascii="Times New Roman" w:hAnsi="Times New Roman"/>
                <w:lang w:val="ru-RU"/>
              </w:rPr>
              <w:t>к а</w:t>
            </w:r>
            <w:r w:rsidRPr="00A1606D">
              <w:rPr>
                <w:rFonts w:ascii="Times New Roman" w:hAnsi="Times New Roman"/>
              </w:rPr>
              <w:t>ппарат</w:t>
            </w:r>
            <w:r w:rsidRPr="00A1606D">
              <w:rPr>
                <w:rFonts w:ascii="Times New Roman" w:hAnsi="Times New Roman"/>
                <w:lang w:val="ru-RU"/>
              </w:rPr>
              <w:t>у</w:t>
            </w:r>
            <w:r w:rsidRPr="00A1606D">
              <w:rPr>
                <w:rFonts w:ascii="Times New Roman" w:hAnsi="Times New Roman"/>
              </w:rPr>
              <w:t xml:space="preserve"> ЭКГ U.M.C-KZ 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(12 канальный ЭКГ) в комплекте с принадлежностями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A1606D">
              <w:rPr>
                <w:rFonts w:ascii="Times New Roman" w:hAnsi="Times New Roman"/>
                <w:shd w:val="clear" w:color="auto" w:fill="FFFFFF"/>
                <w:lang w:eastAsia="ru-RU"/>
              </w:rPr>
              <w:t>Фальцованная, рулонная термобумага для записи ЭКГ.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Представляет собой графическую термочувствительную бумагу. </w:t>
            </w:r>
            <w:r w:rsidRPr="00A1606D">
              <w:rPr>
                <w:rFonts w:ascii="Times New Roman" w:hAnsi="Times New Roman"/>
                <w:lang w:eastAsia="ru-RU"/>
              </w:rPr>
              <w:t>Ширина бумаги: 215 мм</w:t>
            </w:r>
            <w:r w:rsidRPr="00A1606D">
              <w:rPr>
                <w:rFonts w:ascii="Times New Roman" w:hAnsi="Times New Roman"/>
                <w:lang w:val="ru-RU" w:eastAsia="ru-RU"/>
              </w:rPr>
              <w:t xml:space="preserve">. </w:t>
            </w:r>
            <w:r w:rsidRPr="00A1606D">
              <w:rPr>
                <w:rFonts w:ascii="Times New Roman" w:hAnsi="Times New Roman"/>
                <w:lang w:eastAsia="ru-RU"/>
              </w:rPr>
              <w:t>Длина: 30м</w:t>
            </w:r>
            <w:r w:rsidRPr="00A1606D">
              <w:rPr>
                <w:rFonts w:ascii="Times New Roman" w:hAnsi="Times New Roman"/>
                <w:lang w:val="ru-RU" w:eastAsia="ru-RU"/>
              </w:rPr>
              <w:t xml:space="preserve">. </w:t>
            </w:r>
            <w:r w:rsidRPr="00A1606D">
              <w:rPr>
                <w:rFonts w:ascii="Times New Roman" w:hAnsi="Times New Roman"/>
                <w:lang w:eastAsia="ru-RU"/>
              </w:rPr>
              <w:t>Тип бумаги: Термальная</w:t>
            </w:r>
            <w:r w:rsidRPr="00A1606D">
              <w:rPr>
                <w:rFonts w:ascii="Times New Roman" w:hAnsi="Times New Roman"/>
                <w:lang w:val="ru-RU" w:eastAsia="ru-RU"/>
              </w:rPr>
              <w:t xml:space="preserve">.  </w:t>
            </w:r>
            <w:r w:rsidRPr="00A1606D">
              <w:rPr>
                <w:rFonts w:ascii="Times New Roman" w:hAnsi="Times New Roman"/>
                <w:shd w:val="clear" w:color="auto" w:fill="FFFFFF"/>
                <w:lang w:eastAsia="ru-RU"/>
              </w:rPr>
              <w:t>Фон: белый. Имеет тонкое покрытие из воска или химиката. Бумага для ЭКГ помечена в виде графика, состоящего из горизонтальных и вертикальных тонких линий, расположенных на расстоянии 1 мм друг от друга, при этом каждая пятая строка выделена жирным шрифтом.</w:t>
            </w:r>
            <w:r w:rsidRPr="00A1606D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</w:t>
            </w:r>
            <w:r w:rsidRPr="00A1606D">
              <w:rPr>
                <w:rFonts w:ascii="Times New Roman" w:hAnsi="Times New Roman"/>
                <w:shd w:val="clear" w:color="auto" w:fill="FFFFFF"/>
                <w:lang w:eastAsia="ru-RU"/>
              </w:rPr>
              <w:t>Жирные линии расположены на расстоянии 5 мм друг от друга. По горизонтали и вертикали на нем тонут тонкие и темные линии.  25 мм бумаги записывается в течение одной секунды. Один большой квадрат содержит 5 маленьких квадратов шириной 0,2 секунды (по горизонтали) и высотой 5 м (по вертикали).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3 980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159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200</w:t>
            </w:r>
          </w:p>
        </w:tc>
      </w:tr>
      <w:tr w:rsidR="00A1606D" w:rsidTr="00E512A4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 xml:space="preserve">Фетальная бумага для записи </w:t>
            </w:r>
            <w:r w:rsidRPr="00A1606D">
              <w:rPr>
                <w:rFonts w:ascii="Times New Roman" w:hAnsi="Times New Roman"/>
                <w:lang w:val="ru-RU"/>
              </w:rPr>
              <w:t>для м</w:t>
            </w:r>
            <w:r w:rsidRPr="00A1606D">
              <w:rPr>
                <w:rFonts w:ascii="Times New Roman" w:hAnsi="Times New Roman"/>
              </w:rPr>
              <w:t>ногофункциональн</w:t>
            </w:r>
            <w:r w:rsidRPr="00A1606D">
              <w:rPr>
                <w:rFonts w:ascii="Times New Roman" w:hAnsi="Times New Roman"/>
                <w:lang w:val="ru-RU"/>
              </w:rPr>
              <w:t>ого</w:t>
            </w:r>
            <w:r w:rsidRPr="00A1606D">
              <w:rPr>
                <w:rFonts w:ascii="Times New Roman" w:hAnsi="Times New Roman"/>
              </w:rPr>
              <w:t xml:space="preserve"> монитор</w:t>
            </w:r>
            <w:r w:rsidRPr="00A1606D">
              <w:rPr>
                <w:rFonts w:ascii="Times New Roman" w:hAnsi="Times New Roman"/>
                <w:lang w:val="ru-RU"/>
              </w:rPr>
              <w:t>а</w:t>
            </w:r>
            <w:r w:rsidRPr="00A1606D">
              <w:rPr>
                <w:rFonts w:ascii="Times New Roman" w:hAnsi="Times New Roman"/>
              </w:rPr>
              <w:t xml:space="preserve"> пациента U.M.C-KZ различных вариантов исполнения в комплекте с принадлежностями модель: C22 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691" w:type="dxa"/>
            <w:shd w:val="clear" w:color="auto" w:fill="auto"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shd w:val="clear" w:color="auto" w:fill="FFFFFF"/>
                <w:lang w:eastAsia="ru-RU"/>
              </w:rPr>
              <w:t>Фальцованная термобумага для записи фетальный монитор (КТГ)</w:t>
            </w:r>
            <w:r w:rsidRPr="00A1606D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. </w:t>
            </w:r>
            <w:r w:rsidRPr="00A1606D">
              <w:rPr>
                <w:rFonts w:ascii="Times New Roman" w:hAnsi="Times New Roman"/>
                <w:shd w:val="clear" w:color="auto" w:fill="FFFFFF"/>
                <w:lang w:eastAsia="ru-RU"/>
              </w:rPr>
              <w:t>Представляет собой графическую термочувствительную бумагу.</w:t>
            </w:r>
            <w:r w:rsidRPr="00A1606D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</w:t>
            </w:r>
            <w:r w:rsidRPr="00A1606D">
              <w:rPr>
                <w:rFonts w:ascii="Times New Roman" w:hAnsi="Times New Roman"/>
                <w:lang w:eastAsia="ru-RU"/>
              </w:rPr>
              <w:t>Ширина бумаги: 150мм</w:t>
            </w:r>
            <w:r w:rsidRPr="00A1606D">
              <w:rPr>
                <w:rFonts w:ascii="Times New Roman" w:hAnsi="Times New Roman"/>
                <w:lang w:val="ru-RU" w:eastAsia="ru-RU"/>
              </w:rPr>
              <w:t>.</w:t>
            </w:r>
          </w:p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Длина: 90м</w:t>
            </w:r>
            <w:r w:rsidRPr="00A1606D">
              <w:rPr>
                <w:rFonts w:ascii="Times New Roman" w:hAnsi="Times New Roman"/>
                <w:lang w:val="ru-RU" w:eastAsia="ru-RU"/>
              </w:rPr>
              <w:t xml:space="preserve">. </w:t>
            </w:r>
            <w:r w:rsidRPr="00A1606D">
              <w:rPr>
                <w:rFonts w:ascii="Times New Roman" w:hAnsi="Times New Roman"/>
                <w:lang w:eastAsia="ru-RU"/>
              </w:rPr>
              <w:t>В пачке 150 листов.</w:t>
            </w:r>
            <w:r w:rsidRPr="00A1606D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A1606D">
              <w:rPr>
                <w:rFonts w:ascii="Times New Roman" w:hAnsi="Times New Roman"/>
                <w:lang w:eastAsia="ru-RU"/>
              </w:rPr>
              <w:t>Тип бумаги: Лист термальная-</w:t>
            </w:r>
            <w:r w:rsidRPr="00A1606D">
              <w:rPr>
                <w:rFonts w:ascii="Times New Roman" w:hAnsi="Times New Roman"/>
                <w:lang w:val="en-US" w:eastAsia="ru-RU"/>
              </w:rPr>
              <w:t>Z</w:t>
            </w:r>
            <w:r w:rsidRPr="00A1606D">
              <w:rPr>
                <w:rFonts w:ascii="Times New Roman" w:hAnsi="Times New Roman"/>
                <w:lang w:val="ru-RU" w:eastAsia="ru-RU"/>
              </w:rPr>
              <w:t xml:space="preserve">. </w:t>
            </w:r>
            <w:r w:rsidRPr="00A1606D">
              <w:rPr>
                <w:rFonts w:ascii="Times New Roman" w:hAnsi="Times New Roman"/>
                <w:shd w:val="clear" w:color="auto" w:fill="FFFFFF"/>
                <w:lang w:eastAsia="ru-RU"/>
              </w:rPr>
              <w:t>Фон: белый.</w:t>
            </w:r>
            <w:r w:rsidRPr="00A1606D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</w:t>
            </w:r>
            <w:r w:rsidRPr="00A1606D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Имеет тонкое покрытие из воска или химиката. Бумага для фетального монитора помечена в виде графика, состоящего из горизонтальных и вертикальных тонких линий, расположенных на расстоянии 1 мм друг от друга, при этом каждая пятая </w:t>
            </w:r>
            <w:r w:rsidRPr="00A1606D">
              <w:rPr>
                <w:rFonts w:ascii="Times New Roman" w:hAnsi="Times New Roman"/>
                <w:shd w:val="clear" w:color="auto" w:fill="FFFFFF"/>
                <w:lang w:eastAsia="ru-RU"/>
              </w:rPr>
              <w:lastRenderedPageBreak/>
              <w:t>строка выделена жирным шрифтом.</w:t>
            </w:r>
            <w:r w:rsidRPr="00A1606D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</w:t>
            </w:r>
            <w:r w:rsidRPr="00A1606D">
              <w:rPr>
                <w:rFonts w:ascii="Times New Roman" w:hAnsi="Times New Roman"/>
                <w:shd w:val="clear" w:color="auto" w:fill="FFFFFF"/>
                <w:lang w:eastAsia="ru-RU"/>
              </w:rPr>
              <w:t>Жирные линии расположены на расстоянии 5 мм друг от друга. По горизонтали и вертикали на нем тонут тонкие и темные линии.  25 мм бумаги записывается в течение одной секунды. Один большой квадрат содержит 5 маленьких квадратов шириной 0,2 секунды (по горизонтали) и высотой 5 м (по вертикали).</w:t>
            </w:r>
            <w:r w:rsidRPr="00A1606D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</w:t>
            </w:r>
            <w:r w:rsidRPr="00A1606D">
              <w:rPr>
                <w:rFonts w:ascii="Times New Roman" w:hAnsi="Times New Roman"/>
                <w:shd w:val="clear" w:color="auto" w:fill="FFFFFF"/>
                <w:lang w:eastAsia="ru-RU"/>
              </w:rPr>
              <w:t>Мелованная бумага со специальным покрытием, реагирующим на нагревание, и диаграммной сеткой. Материал отвечает требованиям, необходимым для проведения мониторинга состояния матери и плода.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3 980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796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A1606D" w:rsidRPr="003D3BFB" w:rsidTr="00E512A4">
        <w:trPr>
          <w:trHeight w:val="20"/>
        </w:trPr>
        <w:tc>
          <w:tcPr>
            <w:tcW w:w="9371" w:type="dxa"/>
            <w:gridSpan w:val="3"/>
            <w:shd w:val="clear" w:color="auto" w:fill="auto"/>
            <w:noWrap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A1606D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5528" w:type="dxa"/>
            <w:gridSpan w:val="4"/>
            <w:shd w:val="clear" w:color="auto" w:fill="auto"/>
            <w:noWrap/>
            <w:vAlign w:val="center"/>
          </w:tcPr>
          <w:p w:rsidR="00A1606D" w:rsidRPr="00A1606D" w:rsidRDefault="00A1606D" w:rsidP="00A1606D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A1606D" w:rsidRPr="00A1606D" w:rsidRDefault="00A1606D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E51AEC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E51AEC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E51AEC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E51AEC" w:rsidTr="00F43E7B">
        <w:tc>
          <w:tcPr>
            <w:tcW w:w="562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E51AEC" w:rsidTr="00F43E7B">
        <w:tc>
          <w:tcPr>
            <w:tcW w:w="562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E51AEC" w:rsidRDefault="004A5E19" w:rsidP="0056170A">
            <w:pPr>
              <w:pStyle w:val="a4"/>
              <w:rPr>
                <w:rFonts w:ascii="Times New Roman" w:hAnsi="Times New Roman"/>
                <w:lang w:val="ru-RU"/>
              </w:rPr>
            </w:pPr>
            <w:r w:rsidRPr="00E51AEC">
              <w:rPr>
                <w:rFonts w:ascii="Times New Roman" w:hAnsi="Times New Roman"/>
                <w:lang w:val="ru-RU"/>
              </w:rPr>
              <w:t>ТОО</w:t>
            </w:r>
            <w:r w:rsidR="009A7C18" w:rsidRPr="00E51AEC">
              <w:rPr>
                <w:rFonts w:ascii="Times New Roman" w:hAnsi="Times New Roman"/>
                <w:lang w:val="ru-RU"/>
              </w:rPr>
              <w:t xml:space="preserve"> «</w:t>
            </w:r>
            <w:r w:rsidR="0056170A">
              <w:rPr>
                <w:rFonts w:ascii="Times New Roman" w:hAnsi="Times New Roman"/>
                <w:lang w:val="ru-RU"/>
              </w:rPr>
              <w:t>КАЗ</w:t>
            </w:r>
            <w:r w:rsidR="005A772E" w:rsidRPr="00E51AEC">
              <w:rPr>
                <w:rFonts w:ascii="Times New Roman" w:hAnsi="Times New Roman"/>
                <w:lang w:val="ru-RU"/>
              </w:rPr>
              <w:t xml:space="preserve"> </w:t>
            </w:r>
            <w:r w:rsidR="0056170A">
              <w:rPr>
                <w:rFonts w:ascii="Times New Roman" w:hAnsi="Times New Roman"/>
                <w:lang w:val="ru-RU"/>
              </w:rPr>
              <w:t>Мед Технолоджи</w:t>
            </w:r>
            <w:r w:rsidR="009A7C18" w:rsidRPr="00E51AE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E51AEC" w:rsidRDefault="00F3358C" w:rsidP="0056170A">
            <w:pPr>
              <w:pStyle w:val="a4"/>
              <w:rPr>
                <w:rFonts w:ascii="Times New Roman" w:hAnsi="Times New Roman"/>
                <w:lang w:val="ru-RU"/>
              </w:rPr>
            </w:pPr>
            <w:r w:rsidRPr="00E51AEC">
              <w:rPr>
                <w:rFonts w:ascii="Times New Roman" w:hAnsi="Times New Roman"/>
                <w:lang w:val="ru-RU"/>
              </w:rPr>
              <w:t>1</w:t>
            </w:r>
            <w:r w:rsidR="0056170A">
              <w:rPr>
                <w:rFonts w:ascii="Times New Roman" w:hAnsi="Times New Roman"/>
                <w:lang w:val="ru-RU"/>
              </w:rPr>
              <w:t>4</w:t>
            </w:r>
            <w:r w:rsidR="00C8521C" w:rsidRPr="00E51AEC">
              <w:rPr>
                <w:rFonts w:ascii="Times New Roman" w:hAnsi="Times New Roman"/>
                <w:lang w:val="ru-RU"/>
              </w:rPr>
              <w:t>.</w:t>
            </w:r>
            <w:r w:rsidR="009A7C18" w:rsidRPr="00E51AEC">
              <w:rPr>
                <w:rFonts w:ascii="Times New Roman" w:hAnsi="Times New Roman"/>
                <w:lang w:val="ru-RU"/>
              </w:rPr>
              <w:t>0</w:t>
            </w:r>
            <w:r w:rsidR="00C63FB3" w:rsidRPr="00E51AEC">
              <w:rPr>
                <w:rFonts w:ascii="Times New Roman" w:hAnsi="Times New Roman"/>
                <w:lang w:val="ru-RU"/>
              </w:rPr>
              <w:t>2</w:t>
            </w:r>
            <w:r w:rsidR="009A7C18" w:rsidRPr="00E51AEC">
              <w:rPr>
                <w:rFonts w:ascii="Times New Roman" w:hAnsi="Times New Roman"/>
                <w:lang w:val="ru-RU"/>
              </w:rPr>
              <w:t>.202</w:t>
            </w:r>
            <w:r w:rsidR="00C8521C" w:rsidRPr="00E51AEC">
              <w:rPr>
                <w:rFonts w:ascii="Times New Roman" w:hAnsi="Times New Roman"/>
                <w:lang w:val="ru-RU"/>
              </w:rPr>
              <w:t>4</w:t>
            </w:r>
            <w:r w:rsidR="009A7C18" w:rsidRPr="00E51AEC">
              <w:rPr>
                <w:rFonts w:ascii="Times New Roman" w:hAnsi="Times New Roman"/>
                <w:lang w:val="ru-RU"/>
              </w:rPr>
              <w:t xml:space="preserve"> г.  </w:t>
            </w:r>
            <w:r w:rsidR="0056170A">
              <w:rPr>
                <w:rFonts w:ascii="Times New Roman" w:hAnsi="Times New Roman"/>
                <w:lang w:val="ru-RU"/>
              </w:rPr>
              <w:t>16</w:t>
            </w:r>
            <w:r w:rsidR="009A7C18" w:rsidRPr="00E51AEC">
              <w:rPr>
                <w:rFonts w:ascii="Times New Roman" w:hAnsi="Times New Roman"/>
                <w:lang w:val="ru-RU"/>
              </w:rPr>
              <w:t>ч</w:t>
            </w:r>
            <w:r w:rsidR="00C8521C" w:rsidRPr="00E51AEC">
              <w:rPr>
                <w:rFonts w:ascii="Times New Roman" w:hAnsi="Times New Roman"/>
                <w:lang w:val="ru-RU"/>
              </w:rPr>
              <w:t>ас</w:t>
            </w:r>
            <w:r w:rsidR="0056170A">
              <w:rPr>
                <w:rFonts w:ascii="Times New Roman" w:hAnsi="Times New Roman"/>
                <w:lang w:val="ru-RU"/>
              </w:rPr>
              <w:t>0</w:t>
            </w:r>
            <w:r w:rsidR="000760BC" w:rsidRPr="00E51AEC">
              <w:rPr>
                <w:rFonts w:ascii="Times New Roman" w:hAnsi="Times New Roman"/>
                <w:lang w:val="en-US"/>
              </w:rPr>
              <w:t>3</w:t>
            </w:r>
            <w:r w:rsidR="009A7C18" w:rsidRPr="00E51AEC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56170A" w:rsidRPr="00E51AEC" w:rsidTr="00F43E7B">
        <w:tc>
          <w:tcPr>
            <w:tcW w:w="562" w:type="dxa"/>
          </w:tcPr>
          <w:p w:rsidR="0056170A" w:rsidRPr="0056170A" w:rsidRDefault="0056170A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56170A" w:rsidRPr="00E51AEC" w:rsidRDefault="0056170A" w:rsidP="005617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«ИнжуФарм»</w:t>
            </w:r>
          </w:p>
        </w:tc>
        <w:tc>
          <w:tcPr>
            <w:tcW w:w="4961" w:type="dxa"/>
          </w:tcPr>
          <w:p w:rsidR="0056170A" w:rsidRPr="00E51AEC" w:rsidRDefault="0056170A" w:rsidP="005617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15.02.2024 г.   09час28мин</w:t>
            </w:r>
          </w:p>
        </w:tc>
      </w:tr>
      <w:tr w:rsidR="0056170A" w:rsidRPr="00E51AEC" w:rsidTr="00F43E7B">
        <w:tc>
          <w:tcPr>
            <w:tcW w:w="562" w:type="dxa"/>
          </w:tcPr>
          <w:p w:rsidR="0056170A" w:rsidRDefault="0056170A" w:rsidP="005617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56170A" w:rsidRPr="00E51AEC" w:rsidRDefault="0056170A" w:rsidP="005617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«Гиппократ-А»</w:t>
            </w:r>
          </w:p>
        </w:tc>
        <w:tc>
          <w:tcPr>
            <w:tcW w:w="4961" w:type="dxa"/>
          </w:tcPr>
          <w:p w:rsidR="0056170A" w:rsidRPr="00E51AEC" w:rsidRDefault="0056170A" w:rsidP="005617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15.02.2024 г.   15час43мин</w:t>
            </w:r>
          </w:p>
        </w:tc>
      </w:tr>
      <w:tr w:rsidR="0056170A" w:rsidRPr="00E51AEC" w:rsidTr="00F43E7B">
        <w:tc>
          <w:tcPr>
            <w:tcW w:w="562" w:type="dxa"/>
          </w:tcPr>
          <w:p w:rsidR="0056170A" w:rsidRDefault="0056170A" w:rsidP="005617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253" w:type="dxa"/>
          </w:tcPr>
          <w:p w:rsidR="0056170A" w:rsidRDefault="00E512A4" w:rsidP="005617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«Фармдиагностика»</w:t>
            </w:r>
          </w:p>
        </w:tc>
        <w:tc>
          <w:tcPr>
            <w:tcW w:w="4961" w:type="dxa"/>
          </w:tcPr>
          <w:p w:rsidR="0056170A" w:rsidRDefault="00E512A4" w:rsidP="005617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16.02.2024 г.   09час11мин</w:t>
            </w:r>
          </w:p>
        </w:tc>
      </w:tr>
      <w:tr w:rsidR="00E512A4" w:rsidRPr="00E51AEC" w:rsidTr="00F43E7B">
        <w:tc>
          <w:tcPr>
            <w:tcW w:w="562" w:type="dxa"/>
          </w:tcPr>
          <w:p w:rsidR="00E512A4" w:rsidRDefault="00E512A4" w:rsidP="005617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253" w:type="dxa"/>
          </w:tcPr>
          <w:p w:rsidR="00E512A4" w:rsidRDefault="00E512A4" w:rsidP="005617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«Зари Тонус»</w:t>
            </w:r>
          </w:p>
        </w:tc>
        <w:tc>
          <w:tcPr>
            <w:tcW w:w="4961" w:type="dxa"/>
          </w:tcPr>
          <w:p w:rsidR="00E512A4" w:rsidRDefault="00E512A4" w:rsidP="005617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16.02.2024 г.   09час42мин</w:t>
            </w:r>
          </w:p>
        </w:tc>
      </w:tr>
    </w:tbl>
    <w:p w:rsidR="00EF03F0" w:rsidRPr="00E51AEC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Pr="00E51AEC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П</w:t>
      </w:r>
      <w:r w:rsidR="00351C1A" w:rsidRPr="00E51AEC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E51AEC">
        <w:rPr>
          <w:rFonts w:ascii="Times New Roman" w:hAnsi="Times New Roman" w:cs="Times New Roman"/>
        </w:rPr>
        <w:t xml:space="preserve">представили </w:t>
      </w:r>
      <w:r w:rsidRPr="00E51AEC">
        <w:rPr>
          <w:rFonts w:ascii="Times New Roman" w:hAnsi="Times New Roman" w:cs="Times New Roman"/>
        </w:rPr>
        <w:t xml:space="preserve"> ценовы</w:t>
      </w:r>
      <w:r w:rsidR="00351C1A" w:rsidRPr="00E51AEC">
        <w:rPr>
          <w:rFonts w:ascii="Times New Roman" w:hAnsi="Times New Roman" w:cs="Times New Roman"/>
        </w:rPr>
        <w:t>е</w:t>
      </w:r>
      <w:proofErr w:type="gramEnd"/>
      <w:r w:rsidRPr="00E51AEC">
        <w:rPr>
          <w:rFonts w:ascii="Times New Roman" w:hAnsi="Times New Roman" w:cs="Times New Roman"/>
        </w:rPr>
        <w:t xml:space="preserve"> предложени</w:t>
      </w:r>
      <w:r w:rsidR="00CC167F" w:rsidRPr="00E51AEC">
        <w:rPr>
          <w:rFonts w:ascii="Times New Roman" w:hAnsi="Times New Roman" w:cs="Times New Roman"/>
        </w:rPr>
        <w:t>я</w:t>
      </w:r>
      <w:r w:rsidR="00171438" w:rsidRPr="00E51AEC">
        <w:rPr>
          <w:rFonts w:ascii="Times New Roman" w:hAnsi="Times New Roman" w:cs="Times New Roman"/>
        </w:rPr>
        <w:t>.</w:t>
      </w:r>
    </w:p>
    <w:tbl>
      <w:tblPr>
        <w:tblStyle w:val="a5"/>
        <w:tblW w:w="0" w:type="auto"/>
        <w:tblInd w:w="425" w:type="dxa"/>
        <w:tblLayout w:type="fixed"/>
        <w:tblLook w:val="04A0" w:firstRow="1" w:lastRow="0" w:firstColumn="1" w:lastColumn="0" w:noHBand="0" w:noVBand="1"/>
      </w:tblPr>
      <w:tblGrid>
        <w:gridCol w:w="647"/>
        <w:gridCol w:w="4452"/>
        <w:gridCol w:w="850"/>
        <w:gridCol w:w="851"/>
        <w:gridCol w:w="1275"/>
        <w:gridCol w:w="1438"/>
        <w:gridCol w:w="1439"/>
        <w:gridCol w:w="1439"/>
        <w:gridCol w:w="1439"/>
        <w:gridCol w:w="1439"/>
      </w:tblGrid>
      <w:tr w:rsidR="00E512A4" w:rsidRPr="00E51AEC" w:rsidTr="00E512A4">
        <w:tc>
          <w:tcPr>
            <w:tcW w:w="647" w:type="dxa"/>
          </w:tcPr>
          <w:p w:rsidR="00E512A4" w:rsidRPr="00E51AEC" w:rsidRDefault="00E512A4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452" w:type="dxa"/>
          </w:tcPr>
          <w:p w:rsidR="00E512A4" w:rsidRPr="00E51AEC" w:rsidRDefault="00E512A4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51AEC">
              <w:rPr>
                <w:rFonts w:ascii="Times New Roman" w:hAnsi="Times New Roman"/>
                <w:lang w:val="ru-RU" w:eastAsia="ru-RU"/>
              </w:rPr>
              <w:t>Наименование товара</w:t>
            </w:r>
          </w:p>
        </w:tc>
        <w:tc>
          <w:tcPr>
            <w:tcW w:w="850" w:type="dxa"/>
          </w:tcPr>
          <w:p w:rsidR="00E512A4" w:rsidRPr="00E51AEC" w:rsidRDefault="00E512A4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Ед.</w:t>
            </w:r>
          </w:p>
          <w:p w:rsidR="00E512A4" w:rsidRPr="00E51AEC" w:rsidRDefault="00E512A4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851" w:type="dxa"/>
          </w:tcPr>
          <w:p w:rsidR="00E512A4" w:rsidRPr="00E51AEC" w:rsidRDefault="00E512A4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75" w:type="dxa"/>
          </w:tcPr>
          <w:p w:rsidR="00E512A4" w:rsidRPr="00E51AEC" w:rsidRDefault="00E512A4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438" w:type="dxa"/>
          </w:tcPr>
          <w:p w:rsidR="00E512A4" w:rsidRPr="00E51AEC" w:rsidRDefault="00E512A4" w:rsidP="004B56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КАЗ</w:t>
            </w:r>
            <w:r w:rsidRPr="00E51AE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Мед Технолоджи</w:t>
            </w:r>
            <w:r w:rsidRPr="00E51AE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439" w:type="dxa"/>
          </w:tcPr>
          <w:p w:rsidR="00E512A4" w:rsidRPr="00E51AEC" w:rsidRDefault="00E512A4" w:rsidP="004B565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«ИнжуФарм»</w:t>
            </w:r>
          </w:p>
        </w:tc>
        <w:tc>
          <w:tcPr>
            <w:tcW w:w="1439" w:type="dxa"/>
          </w:tcPr>
          <w:p w:rsidR="00E512A4" w:rsidRDefault="00E512A4" w:rsidP="004B565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«Гиппократ-А»</w:t>
            </w:r>
          </w:p>
        </w:tc>
        <w:tc>
          <w:tcPr>
            <w:tcW w:w="1439" w:type="dxa"/>
          </w:tcPr>
          <w:p w:rsidR="00E512A4" w:rsidRDefault="00E512A4" w:rsidP="004B565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«Фармдиаг-ностика»</w:t>
            </w:r>
          </w:p>
        </w:tc>
        <w:tc>
          <w:tcPr>
            <w:tcW w:w="1439" w:type="dxa"/>
          </w:tcPr>
          <w:p w:rsidR="00E512A4" w:rsidRDefault="00E512A4" w:rsidP="004B565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«Зари Тонус»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Крафт бумага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950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3 945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Пробирка центрифужная пластмассовая стерильная с крышкой, 15мл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480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8</w:t>
            </w:r>
            <w:r w:rsidRPr="00A1606D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Медицинский пакет класса «А» для сбора отходов, черный, размером 700*800 мм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  <w:r w:rsidRPr="00A1606D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E51A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Медицинский пакет класса «Б» для сбора отходов, желтый, размером 700*800 мм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6</w:t>
            </w:r>
            <w:r w:rsidRPr="00A1606D">
              <w:rPr>
                <w:rFonts w:ascii="Times New Roman" w:hAnsi="Times New Roman"/>
                <w:lang w:eastAsia="ru-RU"/>
              </w:rPr>
              <w:t>0 000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Медицински</w:t>
            </w:r>
            <w:r w:rsidRPr="00A1606D">
              <w:rPr>
                <w:rFonts w:ascii="Times New Roman" w:hAnsi="Times New Roman"/>
                <w:lang w:val="ru-RU" w:eastAsia="ru-RU"/>
              </w:rPr>
              <w:t>й</w:t>
            </w:r>
            <w:r w:rsidRPr="00A1606D">
              <w:rPr>
                <w:rFonts w:ascii="Times New Roman" w:hAnsi="Times New Roman"/>
                <w:lang w:eastAsia="ru-RU"/>
              </w:rPr>
              <w:t xml:space="preserve"> пакет класса </w:t>
            </w:r>
            <w:r w:rsidRPr="00A1606D">
              <w:rPr>
                <w:rFonts w:ascii="Times New Roman" w:hAnsi="Times New Roman"/>
                <w:lang w:val="ru-RU" w:eastAsia="ru-RU"/>
              </w:rPr>
              <w:t>«</w:t>
            </w:r>
            <w:r w:rsidRPr="00A1606D">
              <w:rPr>
                <w:rFonts w:ascii="Times New Roman" w:hAnsi="Times New Roman"/>
                <w:lang w:eastAsia="ru-RU"/>
              </w:rPr>
              <w:t>В</w:t>
            </w:r>
            <w:r w:rsidRPr="00A1606D">
              <w:rPr>
                <w:rFonts w:ascii="Times New Roman" w:hAnsi="Times New Roman"/>
                <w:lang w:val="ru-RU" w:eastAsia="ru-RU"/>
              </w:rPr>
              <w:t>»</w:t>
            </w:r>
            <w:r w:rsidRPr="00A1606D">
              <w:rPr>
                <w:rFonts w:ascii="Times New Roman" w:hAnsi="Times New Roman"/>
                <w:lang w:eastAsia="ru-RU"/>
              </w:rPr>
              <w:t xml:space="preserve"> для сбора отход</w:t>
            </w:r>
            <w:r w:rsidRPr="00A1606D">
              <w:rPr>
                <w:rFonts w:ascii="Times New Roman" w:hAnsi="Times New Roman"/>
                <w:lang w:val="ru-RU" w:eastAsia="ru-RU"/>
              </w:rPr>
              <w:t>ов,</w:t>
            </w:r>
            <w:r w:rsidRPr="00A1606D">
              <w:rPr>
                <w:rFonts w:ascii="Times New Roman" w:hAnsi="Times New Roman"/>
                <w:lang w:eastAsia="ru-RU"/>
              </w:rPr>
              <w:t xml:space="preserve"> красный</w:t>
            </w:r>
            <w:r w:rsidRPr="00A1606D">
              <w:rPr>
                <w:rFonts w:ascii="Times New Roman" w:hAnsi="Times New Roman"/>
                <w:lang w:val="ru-RU" w:eastAsia="ru-RU"/>
              </w:rPr>
              <w:t>, размером</w:t>
            </w:r>
            <w:r w:rsidRPr="00A1606D">
              <w:rPr>
                <w:rFonts w:ascii="Times New Roman" w:hAnsi="Times New Roman"/>
                <w:lang w:eastAsia="ru-RU"/>
              </w:rPr>
              <w:t xml:space="preserve"> 700*800 мм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E51A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КТГ бумага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  <w:r w:rsidRPr="00A1606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800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3 800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3 795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E51A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Браслет для новорожденных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8 000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250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Спиртовка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12 000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11 950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Термоиндикатор 120 №  500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  <w:r w:rsidRPr="00A1606D">
              <w:rPr>
                <w:rFonts w:ascii="Times New Roman" w:hAnsi="Times New Roman"/>
                <w:lang w:eastAsia="ru-RU"/>
              </w:rPr>
              <w:t xml:space="preserve"> </w:t>
            </w:r>
            <w:r w:rsidRPr="00A1606D">
              <w:rPr>
                <w:rFonts w:ascii="Times New Roman" w:hAnsi="Times New Roman"/>
                <w:lang w:val="ru-RU" w:eastAsia="ru-RU"/>
              </w:rPr>
              <w:t>900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4 900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4 895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Термоиндикатор 132 № 500 медитест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  <w:r w:rsidRPr="00A1606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  <w:r w:rsidRPr="00A1606D">
              <w:rPr>
                <w:rFonts w:ascii="Times New Roman" w:hAnsi="Times New Roman"/>
                <w:lang w:eastAsia="ru-RU"/>
              </w:rPr>
              <w:t xml:space="preserve"> 9</w:t>
            </w:r>
            <w:r w:rsidRPr="00A1606D">
              <w:rPr>
                <w:rFonts w:ascii="Times New Roman" w:hAnsi="Times New Roman"/>
                <w:lang w:val="ru-RU" w:eastAsia="ru-RU"/>
              </w:rPr>
              <w:t>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4 900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4 895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Термоиндикатор 132 № 500 стеритест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  <w:r w:rsidRPr="00A1606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6 </w:t>
            </w:r>
            <w:r w:rsidRPr="00A1606D">
              <w:rPr>
                <w:rFonts w:ascii="Times New Roman" w:hAnsi="Times New Roman"/>
                <w:lang w:val="ru-RU" w:eastAsia="ru-RU"/>
              </w:rPr>
              <w:t>900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6 900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6 895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Пипетк</w:t>
            </w:r>
            <w:r w:rsidRPr="00A1606D">
              <w:rPr>
                <w:rFonts w:ascii="Times New Roman" w:hAnsi="Times New Roman"/>
                <w:lang w:val="en-US"/>
              </w:rPr>
              <w:t>а</w:t>
            </w:r>
            <w:r w:rsidRPr="00A1606D">
              <w:rPr>
                <w:rFonts w:ascii="Times New Roman" w:hAnsi="Times New Roman"/>
                <w:lang w:val="ru-RU"/>
              </w:rPr>
              <w:t xml:space="preserve"> Пастера 3 мл, стерильная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en-US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  <w:r w:rsidRPr="00A1606D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9</w:t>
            </w:r>
            <w:r w:rsidRPr="00A1606D">
              <w:rPr>
                <w:rFonts w:ascii="Times New Roman" w:hAnsi="Times New Roman"/>
                <w:lang w:val="ru-RU" w:eastAsia="ru-RU"/>
              </w:rPr>
              <w:t>49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Пипетка стерильная для слива 1 мл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3</w:t>
            </w:r>
            <w:r w:rsidRPr="00A1606D">
              <w:rPr>
                <w:rFonts w:ascii="Times New Roman" w:hAnsi="Times New Roman"/>
                <w:lang w:val="ru-RU" w:eastAsia="ru-RU"/>
              </w:rPr>
              <w:t>2</w:t>
            </w:r>
            <w:r w:rsidRPr="00A1606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1 2</w:t>
            </w:r>
            <w:r w:rsidRPr="00A1606D">
              <w:rPr>
                <w:rFonts w:ascii="Times New Roman" w:hAnsi="Times New Roman"/>
                <w:lang w:val="ru-RU" w:eastAsia="ru-RU"/>
              </w:rPr>
              <w:t>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1 195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Эритротест цоликлоны Анти-А, № 10, 10 мл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  <w:r w:rsidRPr="00A1606D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2 </w:t>
            </w:r>
            <w:r w:rsidRPr="00A1606D">
              <w:rPr>
                <w:rFonts w:ascii="Times New Roman" w:hAnsi="Times New Roman"/>
                <w:lang w:val="en-US" w:eastAsia="ru-RU"/>
              </w:rPr>
              <w:t>53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2 525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2 530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Эритротест цоликлоны Анти-В, № 10, 10 мл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  <w:r w:rsidRPr="00A1606D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2 </w:t>
            </w:r>
            <w:r w:rsidRPr="00A1606D">
              <w:rPr>
                <w:rFonts w:ascii="Times New Roman" w:hAnsi="Times New Roman"/>
                <w:lang w:val="en-US" w:eastAsia="ru-RU"/>
              </w:rPr>
              <w:t>530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2 525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2 530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Эритротест цоликлоны Анти-Д, № 10, 5 мл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74</w:t>
            </w:r>
            <w:r w:rsidRPr="00A1606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2 </w:t>
            </w:r>
            <w:r w:rsidRPr="00A1606D">
              <w:rPr>
                <w:rFonts w:ascii="Times New Roman" w:hAnsi="Times New Roman"/>
                <w:lang w:val="en-US" w:eastAsia="ru-RU"/>
              </w:rPr>
              <w:t>75</w:t>
            </w:r>
            <w:r w:rsidRPr="00A1606D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2 750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2 755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</w:rPr>
              <w:t xml:space="preserve">СРБ-латексный 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29 000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29 000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28 950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Удлинитель инфузионных растворов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8 800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829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828,90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Катетер Фолея № 18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3 000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235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Катетер Фолея № 20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235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Катетер Фолея № 22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235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Транспортная система со средой Амиеса с углем в полистироловой пробирке с тамп. на деревянной палочке №100</w:t>
            </w:r>
          </w:p>
        </w:tc>
        <w:tc>
          <w:tcPr>
            <w:tcW w:w="850" w:type="dxa"/>
            <w:vAlign w:val="center"/>
          </w:tcPr>
          <w:p w:rsidR="00453B1E" w:rsidRPr="00A1606D" w:rsidRDefault="00942C1C" w:rsidP="00942C1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</w:t>
            </w:r>
            <w:r w:rsidR="00453B1E" w:rsidRPr="00A1606D"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3 000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980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Наконечники </w:t>
            </w:r>
            <w:r w:rsidRPr="00A1606D">
              <w:rPr>
                <w:rFonts w:ascii="Times New Roman" w:hAnsi="Times New Roman"/>
                <w:lang w:val="ru-RU" w:eastAsia="ru-RU"/>
              </w:rPr>
              <w:t>100-1</w:t>
            </w:r>
            <w:r w:rsidRPr="00A1606D">
              <w:rPr>
                <w:rFonts w:ascii="Times New Roman" w:hAnsi="Times New Roman"/>
                <w:lang w:eastAsia="ru-RU"/>
              </w:rPr>
              <w:t>000 мкл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  <w:r w:rsidRPr="00A1606D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52</w:t>
            </w:r>
            <w:r w:rsidRPr="00A1606D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526,90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Наконечники 100 мкл белый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32</w:t>
            </w:r>
            <w:r w:rsidRPr="00A1606D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212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211,90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Наконечники для дозаторов 1-100 мкл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en-US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12 300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525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524,90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Наконечники 50-1000 мкл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2 000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527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526,90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Предметное стекло с маркировочной панелью</w:t>
            </w:r>
            <w:r w:rsidRPr="00A1606D">
              <w:rPr>
                <w:rFonts w:ascii="Times New Roman" w:hAnsi="Times New Roman"/>
                <w:lang w:val="ru-RU" w:eastAsia="ru-RU"/>
              </w:rPr>
              <w:t xml:space="preserve"> (для генетики)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70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Предметное стекло для микроскопа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60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 xml:space="preserve">Промывочный раствор </w:t>
            </w:r>
            <w:r w:rsidRPr="00A1606D">
              <w:rPr>
                <w:rFonts w:ascii="Times New Roman" w:hAnsi="Times New Roman"/>
                <w:lang w:val="en-US" w:eastAsia="ru-RU"/>
              </w:rPr>
              <w:t>250</w:t>
            </w:r>
            <w:r w:rsidRPr="00A1606D">
              <w:rPr>
                <w:rFonts w:ascii="Times New Roman" w:hAnsi="Times New Roman"/>
                <w:lang w:eastAsia="ru-RU"/>
              </w:rPr>
              <w:t xml:space="preserve"> мл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218 490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218 490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218 450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Усиливающий раствор 250 мл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218 490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218 490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218 450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Пробирка Эппендорфа 1,5 мл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1 600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60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Фильтровальная бумага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кг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7 500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7 500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7 450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Сульфасалициловая кислота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кг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42 000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42 000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41 950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Лимонно-кислый натрия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кг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36 000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36 000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35 950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 xml:space="preserve">Масло иммерсионное 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12 000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11 950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 xml:space="preserve">Набор для эпидуральной анестезии 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10 360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10 360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10 350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Медицинские емкость контейнеры 6 л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1 800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1 440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1 440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1 435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Медицинские емкость контейнеры 2 л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955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Медицинские емкость контейнеры 3 л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990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Скальпель стерильный №13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320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Скальпель стерильный №10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2 800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Клеенка медицинская подкладная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метр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5</w:t>
            </w:r>
            <w:r w:rsidRPr="00A1606D">
              <w:rPr>
                <w:rFonts w:ascii="Times New Roman" w:hAnsi="Times New Roman"/>
                <w:lang w:val="en-US"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  <w:lang w:val="en-US"/>
              </w:rPr>
              <w:t>3</w:t>
            </w:r>
            <w:r w:rsidRPr="00A1606D">
              <w:rPr>
                <w:rFonts w:ascii="Times New Roman" w:hAnsi="Times New Roman"/>
              </w:rPr>
              <w:t xml:space="preserve"> </w:t>
            </w:r>
            <w:r w:rsidRPr="00A1606D">
              <w:rPr>
                <w:rFonts w:ascii="Times New Roman" w:hAnsi="Times New Roman"/>
                <w:lang w:val="en-US"/>
              </w:rPr>
              <w:t>7</w:t>
            </w:r>
            <w:r w:rsidRPr="00A1606D">
              <w:rPr>
                <w:rFonts w:ascii="Times New Roman" w:hAnsi="Times New Roman"/>
              </w:rPr>
              <w:t>50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3 749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3 750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Лейкопластырь медицинский гипоаллергенный в катушках 2,5смх5м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</w:t>
            </w:r>
            <w:r w:rsidRPr="00A1606D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A1606D">
              <w:rPr>
                <w:rFonts w:ascii="Times New Roman" w:hAnsi="Times New Roman"/>
                <w:lang w:val="en-US"/>
              </w:rPr>
              <w:t>231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Стилет Проводник для интубации (для трубок 2, 7,0-10,0) мм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en-US" w:eastAsia="ru-RU"/>
              </w:rPr>
              <w:t>2</w:t>
            </w:r>
            <w:r w:rsidRPr="00A1606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 xml:space="preserve">6 </w:t>
            </w:r>
            <w:r w:rsidRPr="00A1606D">
              <w:rPr>
                <w:rFonts w:ascii="Times New Roman" w:hAnsi="Times New Roman"/>
                <w:lang w:val="en-US"/>
              </w:rPr>
              <w:t>45</w:t>
            </w:r>
            <w:r w:rsidRPr="00A1606D">
              <w:rPr>
                <w:rFonts w:ascii="Times New Roman" w:hAnsi="Times New Roman"/>
              </w:rPr>
              <w:t>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6 400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6 450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</w:rPr>
              <w:t xml:space="preserve">Шприц Жане - 150 мл 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1 800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1 780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Идикаторные бумаги для определения РН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5 900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5 850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5 900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 xml:space="preserve">Медицинские бумажные покрытия 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рулон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29 000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28 950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29 000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Кружка Эсмарха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600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>1 800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1 798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  <w:lang w:val="ru-RU"/>
              </w:rPr>
              <w:t xml:space="preserve">Бумага  КТГ 152мм*90*160 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6</w:t>
            </w:r>
            <w:r w:rsidRPr="00A1606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1 37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1 365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1 370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Воздуховод №3 оранжевый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67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</w:p>
        </w:tc>
      </w:tr>
      <w:tr w:rsidR="00453B1E" w:rsidRPr="00E51AEC" w:rsidTr="00A74347">
        <w:tc>
          <w:tcPr>
            <w:tcW w:w="647" w:type="dxa"/>
          </w:tcPr>
          <w:p w:rsidR="00453B1E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452" w:type="dxa"/>
            <w:vAlign w:val="center"/>
          </w:tcPr>
          <w:p w:rsidR="00453B1E" w:rsidRPr="00A1606D" w:rsidRDefault="00453B1E" w:rsidP="00453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Воздуховод №4 красный</w:t>
            </w:r>
          </w:p>
        </w:tc>
        <w:tc>
          <w:tcPr>
            <w:tcW w:w="850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45</w:t>
            </w:r>
          </w:p>
        </w:tc>
        <w:tc>
          <w:tcPr>
            <w:tcW w:w="1275" w:type="dxa"/>
            <w:vAlign w:val="center"/>
          </w:tcPr>
          <w:p w:rsidR="00453B1E" w:rsidRPr="00A1606D" w:rsidRDefault="00453B1E" w:rsidP="00453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67</w:t>
            </w:r>
            <w:r w:rsidRPr="00A1606D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438" w:type="dxa"/>
            <w:vAlign w:val="center"/>
          </w:tcPr>
          <w:p w:rsidR="00453B1E" w:rsidRPr="00E51AEC" w:rsidRDefault="00453B1E" w:rsidP="00453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380C6D" w:rsidP="00380C6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439" w:type="dxa"/>
            <w:vAlign w:val="center"/>
          </w:tcPr>
          <w:p w:rsidR="00453B1E" w:rsidRPr="00E51AEC" w:rsidRDefault="00070FA4" w:rsidP="00070FA4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25F97" w:rsidP="00A25F9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453B1E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</w:p>
        </w:tc>
      </w:tr>
      <w:tr w:rsidR="00A74347" w:rsidRPr="00E51AEC" w:rsidTr="00A74347">
        <w:tc>
          <w:tcPr>
            <w:tcW w:w="647" w:type="dxa"/>
          </w:tcPr>
          <w:p w:rsidR="00A74347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452" w:type="dxa"/>
            <w:vAlign w:val="center"/>
          </w:tcPr>
          <w:p w:rsidR="00A74347" w:rsidRPr="00A1606D" w:rsidRDefault="00A74347" w:rsidP="00A7434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</w:rPr>
              <w:t>Набор ларингоскопический в комплекте для взрослых, 1 рукоятка + 3 клинка</w:t>
            </w:r>
          </w:p>
        </w:tc>
        <w:tc>
          <w:tcPr>
            <w:tcW w:w="850" w:type="dxa"/>
            <w:vAlign w:val="center"/>
          </w:tcPr>
          <w:p w:rsidR="00A74347" w:rsidRPr="00A1606D" w:rsidRDefault="00A74347" w:rsidP="00A7434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A74347" w:rsidRPr="00A1606D" w:rsidRDefault="00A74347" w:rsidP="00A7434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A74347" w:rsidRPr="00A1606D" w:rsidRDefault="00A74347" w:rsidP="00A7434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243 000</w:t>
            </w:r>
          </w:p>
        </w:tc>
        <w:tc>
          <w:tcPr>
            <w:tcW w:w="1438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240 000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74347" w:rsidRPr="00E51AEC" w:rsidTr="00A74347">
        <w:tc>
          <w:tcPr>
            <w:tcW w:w="647" w:type="dxa"/>
          </w:tcPr>
          <w:p w:rsidR="00A74347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452" w:type="dxa"/>
            <w:vAlign w:val="center"/>
          </w:tcPr>
          <w:p w:rsidR="00A74347" w:rsidRPr="00A1606D" w:rsidRDefault="00A74347" w:rsidP="00A74347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Набор ларингоскоп</w:t>
            </w:r>
            <w:r w:rsidRPr="00A1606D">
              <w:rPr>
                <w:rFonts w:ascii="Times New Roman" w:hAnsi="Times New Roman"/>
                <w:lang w:val="ru-RU"/>
              </w:rPr>
              <w:t>ический</w:t>
            </w:r>
            <w:r w:rsidRPr="00A1606D">
              <w:rPr>
                <w:rFonts w:ascii="Times New Roman" w:hAnsi="Times New Roman"/>
              </w:rPr>
              <w:t xml:space="preserve"> с клинками для сложной интубации с подвижным наконечником, клинка, рукоятка LED, для взрослых </w:t>
            </w:r>
          </w:p>
          <w:p w:rsidR="00A74347" w:rsidRPr="00E51AEC" w:rsidRDefault="00A74347" w:rsidP="00A74347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</w:rPr>
              <w:t>(рукоятка + 3 клинка: №2, №3 и №4)</w:t>
            </w:r>
          </w:p>
        </w:tc>
        <w:tc>
          <w:tcPr>
            <w:tcW w:w="850" w:type="dxa"/>
            <w:vAlign w:val="center"/>
          </w:tcPr>
          <w:p w:rsidR="00A74347" w:rsidRPr="00A1606D" w:rsidRDefault="00A74347" w:rsidP="00A7434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A74347" w:rsidRPr="00A1606D" w:rsidRDefault="00A74347" w:rsidP="00A7434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A74347" w:rsidRPr="00A1606D" w:rsidRDefault="00A74347" w:rsidP="00A7434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517 000</w:t>
            </w:r>
          </w:p>
        </w:tc>
        <w:tc>
          <w:tcPr>
            <w:tcW w:w="1438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514 500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74347" w:rsidRPr="00E51AEC" w:rsidTr="00A74347">
        <w:tc>
          <w:tcPr>
            <w:tcW w:w="647" w:type="dxa"/>
          </w:tcPr>
          <w:p w:rsidR="00A74347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452" w:type="dxa"/>
            <w:vAlign w:val="center"/>
          </w:tcPr>
          <w:p w:rsidR="00A74347" w:rsidRPr="00A1606D" w:rsidRDefault="00A74347" w:rsidP="00A74347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 xml:space="preserve">Набор ларингоскопический </w:t>
            </w:r>
          </w:p>
          <w:p w:rsidR="00A74347" w:rsidRPr="00A1606D" w:rsidRDefault="00A74347" w:rsidP="00A74347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 xml:space="preserve">в комплекте для педиатрии, </w:t>
            </w:r>
          </w:p>
          <w:p w:rsidR="00A74347" w:rsidRPr="00E51AEC" w:rsidRDefault="00A74347" w:rsidP="00A74347">
            <w:pPr>
              <w:pStyle w:val="a4"/>
              <w:rPr>
                <w:rFonts w:ascii="Times New Roman" w:hAnsi="Times New Roman"/>
                <w:lang w:val="ru-RU"/>
              </w:rPr>
            </w:pPr>
            <w:r w:rsidRPr="00A1606D">
              <w:rPr>
                <w:rFonts w:ascii="Times New Roman" w:hAnsi="Times New Roman"/>
              </w:rPr>
              <w:t>1 рукоятка + 3 клинка</w:t>
            </w:r>
          </w:p>
        </w:tc>
        <w:tc>
          <w:tcPr>
            <w:tcW w:w="850" w:type="dxa"/>
            <w:vAlign w:val="center"/>
          </w:tcPr>
          <w:p w:rsidR="00A74347" w:rsidRPr="00A1606D" w:rsidRDefault="00A74347" w:rsidP="00A7434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A74347" w:rsidRPr="00A1606D" w:rsidRDefault="00A74347" w:rsidP="00A7434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275" w:type="dxa"/>
            <w:vAlign w:val="center"/>
          </w:tcPr>
          <w:p w:rsidR="00A74347" w:rsidRPr="00A1606D" w:rsidRDefault="00A74347" w:rsidP="00A7434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243 000</w:t>
            </w:r>
          </w:p>
        </w:tc>
        <w:tc>
          <w:tcPr>
            <w:tcW w:w="1438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241 300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74347" w:rsidRPr="00E51AEC" w:rsidTr="00A74347">
        <w:tc>
          <w:tcPr>
            <w:tcW w:w="647" w:type="dxa"/>
          </w:tcPr>
          <w:p w:rsidR="00A74347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452" w:type="dxa"/>
            <w:vAlign w:val="center"/>
          </w:tcPr>
          <w:p w:rsidR="00A74347" w:rsidRPr="00A1606D" w:rsidRDefault="00A74347" w:rsidP="00A74347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 xml:space="preserve">ЭКГ бумага для записи </w:t>
            </w:r>
            <w:r w:rsidRPr="00A1606D">
              <w:rPr>
                <w:rFonts w:ascii="Times New Roman" w:hAnsi="Times New Roman"/>
                <w:lang w:val="ru-RU"/>
              </w:rPr>
              <w:t>к а</w:t>
            </w:r>
            <w:r w:rsidRPr="00A1606D">
              <w:rPr>
                <w:rFonts w:ascii="Times New Roman" w:hAnsi="Times New Roman"/>
              </w:rPr>
              <w:t>ппарат</w:t>
            </w:r>
            <w:r w:rsidRPr="00A1606D">
              <w:rPr>
                <w:rFonts w:ascii="Times New Roman" w:hAnsi="Times New Roman"/>
                <w:lang w:val="ru-RU"/>
              </w:rPr>
              <w:t>у</w:t>
            </w:r>
            <w:r w:rsidRPr="00A1606D">
              <w:rPr>
                <w:rFonts w:ascii="Times New Roman" w:hAnsi="Times New Roman"/>
              </w:rPr>
              <w:t xml:space="preserve"> ЭКГ U.M.C-KZ </w:t>
            </w:r>
          </w:p>
          <w:p w:rsidR="00A74347" w:rsidRPr="00453B1E" w:rsidRDefault="00A74347" w:rsidP="00A74347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>(12 канальный ЭКГ)</w:t>
            </w:r>
            <w:r>
              <w:rPr>
                <w:rFonts w:ascii="Times New Roman" w:hAnsi="Times New Roman"/>
              </w:rPr>
              <w:t xml:space="preserve"> в комплекте с принадлежностями</w:t>
            </w:r>
          </w:p>
        </w:tc>
        <w:tc>
          <w:tcPr>
            <w:tcW w:w="850" w:type="dxa"/>
            <w:vAlign w:val="center"/>
          </w:tcPr>
          <w:p w:rsidR="00A74347" w:rsidRPr="00A1606D" w:rsidRDefault="00A74347" w:rsidP="00A7434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A74347" w:rsidRPr="00A1606D" w:rsidRDefault="00A74347" w:rsidP="00A7434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40</w:t>
            </w:r>
          </w:p>
        </w:tc>
        <w:tc>
          <w:tcPr>
            <w:tcW w:w="1275" w:type="dxa"/>
            <w:vAlign w:val="center"/>
          </w:tcPr>
          <w:p w:rsidR="00A74347" w:rsidRPr="00A1606D" w:rsidRDefault="00A74347" w:rsidP="00A7434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3 980</w:t>
            </w:r>
          </w:p>
        </w:tc>
        <w:tc>
          <w:tcPr>
            <w:tcW w:w="1438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3 935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74347" w:rsidRPr="00E51AEC" w:rsidTr="00A74347">
        <w:tc>
          <w:tcPr>
            <w:tcW w:w="647" w:type="dxa"/>
          </w:tcPr>
          <w:p w:rsidR="00A74347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452" w:type="dxa"/>
            <w:vAlign w:val="center"/>
          </w:tcPr>
          <w:p w:rsidR="00A74347" w:rsidRPr="00453B1E" w:rsidRDefault="00A74347" w:rsidP="00A74347">
            <w:pPr>
              <w:pStyle w:val="a4"/>
              <w:rPr>
                <w:rFonts w:ascii="Times New Roman" w:hAnsi="Times New Roman"/>
              </w:rPr>
            </w:pPr>
            <w:r w:rsidRPr="00A1606D">
              <w:rPr>
                <w:rFonts w:ascii="Times New Roman" w:hAnsi="Times New Roman"/>
              </w:rPr>
              <w:t xml:space="preserve">Фетальная бумага для записи </w:t>
            </w:r>
            <w:r w:rsidRPr="00A1606D">
              <w:rPr>
                <w:rFonts w:ascii="Times New Roman" w:hAnsi="Times New Roman"/>
                <w:lang w:val="ru-RU"/>
              </w:rPr>
              <w:t>для м</w:t>
            </w:r>
            <w:r w:rsidRPr="00A1606D">
              <w:rPr>
                <w:rFonts w:ascii="Times New Roman" w:hAnsi="Times New Roman"/>
              </w:rPr>
              <w:t>ногофункциональн</w:t>
            </w:r>
            <w:r w:rsidRPr="00A1606D">
              <w:rPr>
                <w:rFonts w:ascii="Times New Roman" w:hAnsi="Times New Roman"/>
                <w:lang w:val="ru-RU"/>
              </w:rPr>
              <w:t>ого</w:t>
            </w:r>
            <w:r w:rsidRPr="00A1606D">
              <w:rPr>
                <w:rFonts w:ascii="Times New Roman" w:hAnsi="Times New Roman"/>
              </w:rPr>
              <w:t xml:space="preserve"> монитор</w:t>
            </w:r>
            <w:r w:rsidRPr="00A1606D">
              <w:rPr>
                <w:rFonts w:ascii="Times New Roman" w:hAnsi="Times New Roman"/>
                <w:lang w:val="ru-RU"/>
              </w:rPr>
              <w:t>а</w:t>
            </w:r>
            <w:r w:rsidRPr="00A1606D">
              <w:rPr>
                <w:rFonts w:ascii="Times New Roman" w:hAnsi="Times New Roman"/>
              </w:rPr>
              <w:t xml:space="preserve"> пациента U.M.C-KZ различных вариантов исполнения в комплекте </w:t>
            </w:r>
            <w:r>
              <w:rPr>
                <w:rFonts w:ascii="Times New Roman" w:hAnsi="Times New Roman"/>
              </w:rPr>
              <w:t xml:space="preserve">с принадлежностями модель: C22 </w:t>
            </w:r>
          </w:p>
        </w:tc>
        <w:tc>
          <w:tcPr>
            <w:tcW w:w="850" w:type="dxa"/>
            <w:vAlign w:val="center"/>
          </w:tcPr>
          <w:p w:rsidR="00A74347" w:rsidRPr="00A1606D" w:rsidRDefault="00A74347" w:rsidP="00A7434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A74347" w:rsidRPr="00E51AEC" w:rsidRDefault="00A74347" w:rsidP="00A7434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>200</w:t>
            </w:r>
          </w:p>
        </w:tc>
        <w:tc>
          <w:tcPr>
            <w:tcW w:w="1275" w:type="dxa"/>
            <w:vAlign w:val="center"/>
          </w:tcPr>
          <w:p w:rsidR="00A74347" w:rsidRPr="00A1606D" w:rsidRDefault="00A74347" w:rsidP="00A7434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A1606D">
              <w:rPr>
                <w:rFonts w:ascii="Times New Roman" w:hAnsi="Times New Roman"/>
                <w:lang w:val="ru-RU" w:eastAsia="ru-RU"/>
              </w:rPr>
              <w:t xml:space="preserve">3 </w:t>
            </w:r>
            <w:r w:rsidRPr="00F746B0">
              <w:rPr>
                <w:rStyle w:val="a9"/>
              </w:rPr>
              <w:t>980</w:t>
            </w:r>
          </w:p>
        </w:tc>
        <w:tc>
          <w:tcPr>
            <w:tcW w:w="1438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3 935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39" w:type="dxa"/>
            <w:vAlign w:val="center"/>
          </w:tcPr>
          <w:p w:rsidR="00A74347" w:rsidRPr="00E51AEC" w:rsidRDefault="00A74347" w:rsidP="00A7434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C63FB3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E512A4" w:rsidRPr="00E51AEC" w:rsidRDefault="00E512A4" w:rsidP="004B565F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FE7DB0" w:rsidRPr="00E51AEC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При вскрытии конвертов </w:t>
      </w:r>
      <w:r w:rsidR="00096A7D" w:rsidRPr="00E51AEC">
        <w:rPr>
          <w:rFonts w:ascii="Times New Roman" w:hAnsi="Times New Roman" w:cs="Times New Roman"/>
        </w:rPr>
        <w:t xml:space="preserve">потенциальные поставщики либо их </w:t>
      </w:r>
      <w:r w:rsidRPr="00E51AEC">
        <w:rPr>
          <w:rFonts w:ascii="Times New Roman" w:hAnsi="Times New Roman" w:cs="Times New Roman"/>
        </w:rPr>
        <w:t>уполномоченны</w:t>
      </w:r>
      <w:r w:rsidR="00096A7D" w:rsidRPr="00E51AEC">
        <w:rPr>
          <w:rFonts w:ascii="Times New Roman" w:hAnsi="Times New Roman" w:cs="Times New Roman"/>
        </w:rPr>
        <w:t>е</w:t>
      </w:r>
      <w:r w:rsidRPr="00E51AEC">
        <w:rPr>
          <w:rFonts w:ascii="Times New Roman" w:hAnsi="Times New Roman" w:cs="Times New Roman"/>
        </w:rPr>
        <w:t xml:space="preserve"> представител</w:t>
      </w:r>
      <w:r w:rsidR="001107A3" w:rsidRPr="00E51AEC">
        <w:rPr>
          <w:rFonts w:ascii="Times New Roman" w:hAnsi="Times New Roman" w:cs="Times New Roman"/>
        </w:rPr>
        <w:t>и</w:t>
      </w:r>
      <w:r w:rsidR="007921D1" w:rsidRPr="00E51AEC">
        <w:rPr>
          <w:rFonts w:ascii="Times New Roman" w:hAnsi="Times New Roman" w:cs="Times New Roman"/>
        </w:rPr>
        <w:t xml:space="preserve"> отсутствовали.</w:t>
      </w:r>
      <w:r w:rsidR="001107A3" w:rsidRPr="00E51AEC">
        <w:rPr>
          <w:rFonts w:ascii="Times New Roman" w:hAnsi="Times New Roman" w:cs="Times New Roman"/>
        </w:rPr>
        <w:t xml:space="preserve"> </w:t>
      </w:r>
    </w:p>
    <w:p w:rsidR="00057A51" w:rsidRPr="00E51AEC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963AA1" w:rsidRDefault="00057A51" w:rsidP="005B55D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Лот</w:t>
      </w:r>
      <w:r w:rsidR="0060056C" w:rsidRPr="00E51AEC">
        <w:rPr>
          <w:rFonts w:ascii="Times New Roman" w:hAnsi="Times New Roman" w:cs="Times New Roman"/>
        </w:rPr>
        <w:t>ы</w:t>
      </w:r>
      <w:r w:rsidRPr="00E51AEC">
        <w:rPr>
          <w:rFonts w:ascii="Times New Roman" w:hAnsi="Times New Roman" w:cs="Times New Roman"/>
        </w:rPr>
        <w:t xml:space="preserve"> № </w:t>
      </w:r>
      <w:r w:rsidR="008236F2" w:rsidRPr="00E51AEC">
        <w:rPr>
          <w:rFonts w:ascii="Times New Roman" w:hAnsi="Times New Roman" w:cs="Times New Roman"/>
        </w:rPr>
        <w:t>1</w:t>
      </w:r>
      <w:r w:rsidR="0060056C" w:rsidRPr="00E51AEC">
        <w:rPr>
          <w:rFonts w:ascii="Times New Roman" w:hAnsi="Times New Roman" w:cs="Times New Roman"/>
        </w:rPr>
        <w:t xml:space="preserve">, </w:t>
      </w:r>
      <w:r w:rsidR="005B55D9" w:rsidRPr="00E51AEC">
        <w:rPr>
          <w:rFonts w:ascii="Times New Roman" w:hAnsi="Times New Roman" w:cs="Times New Roman"/>
        </w:rPr>
        <w:t>2, 6, 7</w:t>
      </w:r>
      <w:r w:rsidR="00963AA1">
        <w:rPr>
          <w:rFonts w:ascii="Times New Roman" w:hAnsi="Times New Roman" w:cs="Times New Roman"/>
        </w:rPr>
        <w:t xml:space="preserve">, 18, 19, 20, 21, 23, </w:t>
      </w:r>
      <w:proofErr w:type="gramStart"/>
      <w:r w:rsidR="00963AA1">
        <w:rPr>
          <w:rFonts w:ascii="Times New Roman" w:hAnsi="Times New Roman" w:cs="Times New Roman"/>
        </w:rPr>
        <w:t xml:space="preserve">24 </w:t>
      </w:r>
      <w:r w:rsidR="00E204F8" w:rsidRPr="00E51AEC">
        <w:rPr>
          <w:rFonts w:ascii="Times New Roman" w:hAnsi="Times New Roman" w:cs="Times New Roman"/>
        </w:rPr>
        <w:t>:</w:t>
      </w:r>
      <w:proofErr w:type="gramEnd"/>
      <w:r w:rsidRPr="00E51AEC">
        <w:rPr>
          <w:rFonts w:ascii="Times New Roman" w:hAnsi="Times New Roman" w:cs="Times New Roman"/>
        </w:rPr>
        <w:t xml:space="preserve"> </w:t>
      </w:r>
      <w:r w:rsidR="00487901" w:rsidRPr="00E51AEC">
        <w:rPr>
          <w:rFonts w:ascii="Times New Roman" w:hAnsi="Times New Roman"/>
        </w:rPr>
        <w:t xml:space="preserve">ТОО </w:t>
      </w:r>
      <w:r w:rsidR="00963AA1">
        <w:rPr>
          <w:rFonts w:ascii="Times New Roman" w:hAnsi="Times New Roman"/>
        </w:rPr>
        <w:t>«</w:t>
      </w:r>
      <w:proofErr w:type="spellStart"/>
      <w:r w:rsidR="00963AA1">
        <w:rPr>
          <w:rFonts w:ascii="Times New Roman" w:hAnsi="Times New Roman"/>
        </w:rPr>
        <w:t>Фармдиагностика</w:t>
      </w:r>
      <w:proofErr w:type="spellEnd"/>
      <w:r w:rsidR="00487901" w:rsidRPr="00E51AEC">
        <w:rPr>
          <w:rFonts w:ascii="Times New Roman" w:hAnsi="Times New Roman"/>
        </w:rPr>
        <w:t>»</w:t>
      </w:r>
      <w:r w:rsidRPr="00E51AEC">
        <w:rPr>
          <w:rFonts w:ascii="Times New Roman" w:hAnsi="Times New Roman" w:cs="Times New Roman"/>
        </w:rPr>
        <w:t xml:space="preserve"> (г.</w:t>
      </w:r>
      <w:r w:rsidR="00907A74" w:rsidRPr="00E51AEC">
        <w:rPr>
          <w:rFonts w:ascii="Times New Roman" w:hAnsi="Times New Roman" w:cs="Times New Roman"/>
        </w:rPr>
        <w:t xml:space="preserve"> </w:t>
      </w:r>
      <w:proofErr w:type="spellStart"/>
      <w:r w:rsidR="00963AA1">
        <w:rPr>
          <w:rFonts w:ascii="Times New Roman" w:hAnsi="Times New Roman" w:cs="Times New Roman"/>
        </w:rPr>
        <w:t>Кызылорда</w:t>
      </w:r>
      <w:proofErr w:type="spellEnd"/>
      <w:r w:rsidR="005B55D9" w:rsidRPr="00E51AEC">
        <w:rPr>
          <w:rFonts w:ascii="Times New Roman" w:hAnsi="Times New Roman" w:cs="Times New Roman"/>
        </w:rPr>
        <w:t xml:space="preserve">, </w:t>
      </w:r>
      <w:r w:rsidR="00963AA1">
        <w:rPr>
          <w:rFonts w:ascii="Times New Roman" w:hAnsi="Times New Roman" w:cs="Times New Roman"/>
        </w:rPr>
        <w:t>ул</w:t>
      </w:r>
      <w:r w:rsidR="00E51AEC" w:rsidRPr="00E51AEC">
        <w:rPr>
          <w:rFonts w:ascii="Times New Roman" w:hAnsi="Times New Roman" w:cs="Times New Roman"/>
        </w:rPr>
        <w:t>.</w:t>
      </w:r>
      <w:r w:rsidR="005B55D9" w:rsidRPr="00E51AEC">
        <w:rPr>
          <w:rFonts w:ascii="Times New Roman" w:hAnsi="Times New Roman" w:cs="Times New Roman"/>
        </w:rPr>
        <w:t xml:space="preserve"> </w:t>
      </w:r>
      <w:r w:rsidR="00963AA1">
        <w:rPr>
          <w:rFonts w:ascii="Times New Roman" w:hAnsi="Times New Roman" w:cs="Times New Roman"/>
        </w:rPr>
        <w:t>Жидели</w:t>
      </w:r>
      <w:r w:rsidR="00E51AEC" w:rsidRPr="00E51AEC">
        <w:rPr>
          <w:rFonts w:ascii="Times New Roman" w:hAnsi="Times New Roman" w:cs="Times New Roman"/>
        </w:rPr>
        <w:t xml:space="preserve">, </w:t>
      </w:r>
      <w:r w:rsidR="00963AA1">
        <w:rPr>
          <w:rFonts w:ascii="Times New Roman" w:hAnsi="Times New Roman" w:cs="Times New Roman"/>
        </w:rPr>
        <w:t xml:space="preserve">№ </w:t>
      </w:r>
      <w:r w:rsidR="00E51AEC" w:rsidRPr="00E51AEC">
        <w:rPr>
          <w:rFonts w:ascii="Times New Roman" w:hAnsi="Times New Roman" w:cs="Times New Roman"/>
        </w:rPr>
        <w:t>12</w:t>
      </w:r>
      <w:r w:rsidR="00963AA1">
        <w:rPr>
          <w:rFonts w:ascii="Times New Roman" w:hAnsi="Times New Roman" w:cs="Times New Roman"/>
        </w:rPr>
        <w:t>8</w:t>
      </w:r>
      <w:r w:rsidRPr="00E51AEC">
        <w:rPr>
          <w:rFonts w:ascii="Times New Roman" w:hAnsi="Times New Roman" w:cs="Times New Roman"/>
        </w:rPr>
        <w:t xml:space="preserve">) – </w:t>
      </w:r>
      <w:r w:rsidR="00711460" w:rsidRPr="00E51AEC">
        <w:rPr>
          <w:rFonts w:ascii="Times New Roman" w:hAnsi="Times New Roman" w:cs="Times New Roman"/>
          <w:lang w:val="kk-KZ"/>
        </w:rPr>
        <w:t xml:space="preserve"> </w:t>
      </w:r>
      <w:r w:rsidR="00963AA1">
        <w:rPr>
          <w:rFonts w:ascii="Times New Roman" w:hAnsi="Times New Roman" w:cs="Times New Roman"/>
          <w:lang w:val="kk-KZ"/>
        </w:rPr>
        <w:t>22</w:t>
      </w:r>
      <w:r w:rsidR="005B55D9" w:rsidRPr="00E51AEC">
        <w:rPr>
          <w:rFonts w:ascii="Times New Roman" w:hAnsi="Times New Roman" w:cs="Times New Roman"/>
        </w:rPr>
        <w:t> </w:t>
      </w:r>
      <w:r w:rsidR="00963AA1">
        <w:rPr>
          <w:rFonts w:ascii="Times New Roman" w:hAnsi="Times New Roman" w:cs="Times New Roman"/>
        </w:rPr>
        <w:t>405</w:t>
      </w:r>
      <w:r w:rsidR="005B55D9" w:rsidRPr="00E51AEC">
        <w:rPr>
          <w:rFonts w:ascii="Times New Roman" w:hAnsi="Times New Roman" w:cs="Times New Roman"/>
        </w:rPr>
        <w:t xml:space="preserve"> </w:t>
      </w:r>
      <w:r w:rsidR="00963AA1">
        <w:rPr>
          <w:rFonts w:ascii="Times New Roman" w:hAnsi="Times New Roman" w:cs="Times New Roman"/>
        </w:rPr>
        <w:t>840</w:t>
      </w:r>
      <w:r w:rsidRPr="00E51AEC">
        <w:rPr>
          <w:rFonts w:ascii="Times New Roman" w:hAnsi="Times New Roman" w:cs="Times New Roman"/>
        </w:rPr>
        <w:t xml:space="preserve"> тенге</w:t>
      </w:r>
      <w:r w:rsidR="00963AA1">
        <w:rPr>
          <w:rFonts w:ascii="Times New Roman" w:hAnsi="Times New Roman" w:cs="Times New Roman"/>
        </w:rPr>
        <w:t>;</w:t>
      </w:r>
    </w:p>
    <w:p w:rsidR="00D12BBA" w:rsidRDefault="00963AA1" w:rsidP="005B55D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Лоты № 3, 4, 5, 14, 15, </w:t>
      </w:r>
      <w:proofErr w:type="gramStart"/>
      <w:r>
        <w:rPr>
          <w:rFonts w:ascii="Times New Roman" w:hAnsi="Times New Roman" w:cs="Times New Roman"/>
        </w:rPr>
        <w:t>16 :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/>
        </w:rPr>
        <w:t xml:space="preserve">ТОО «Гиппократ-А» </w:t>
      </w:r>
      <w:r w:rsidRPr="00E51AEC">
        <w:rPr>
          <w:rFonts w:ascii="Times New Roman" w:hAnsi="Times New Roman" w:cs="Times New Roman"/>
        </w:rPr>
        <w:t xml:space="preserve">(г. </w:t>
      </w:r>
      <w:proofErr w:type="spellStart"/>
      <w:r>
        <w:rPr>
          <w:rFonts w:ascii="Times New Roman" w:hAnsi="Times New Roman" w:cs="Times New Roman"/>
        </w:rPr>
        <w:t>Кызылорда</w:t>
      </w:r>
      <w:proofErr w:type="spellEnd"/>
      <w:r w:rsidRPr="00E51A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ул</w:t>
      </w:r>
      <w:r w:rsidRPr="00E51AE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Толе би</w:t>
      </w:r>
      <w:r w:rsidRPr="00E51A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№ </w:t>
      </w:r>
      <w:r w:rsidRPr="00E51AE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41 А, кв.40</w:t>
      </w:r>
      <w:r w:rsidRPr="00E51AEC">
        <w:rPr>
          <w:rFonts w:ascii="Times New Roman" w:hAnsi="Times New Roman" w:cs="Times New Roman"/>
        </w:rPr>
        <w:t xml:space="preserve">) – </w:t>
      </w:r>
      <w:r w:rsidRPr="00E51AEC">
        <w:rPr>
          <w:rFonts w:ascii="Times New Roman" w:hAnsi="Times New Roman" w:cs="Times New Roman"/>
          <w:lang w:val="kk-KZ"/>
        </w:rPr>
        <w:t xml:space="preserve"> </w:t>
      </w:r>
      <w:r w:rsidR="00D12BBA">
        <w:rPr>
          <w:rFonts w:ascii="Times New Roman" w:hAnsi="Times New Roman" w:cs="Times New Roman"/>
          <w:lang w:val="kk-KZ"/>
        </w:rPr>
        <w:t>15</w:t>
      </w:r>
      <w:r w:rsidRPr="00E51AEC">
        <w:rPr>
          <w:rFonts w:ascii="Times New Roman" w:hAnsi="Times New Roman" w:cs="Times New Roman"/>
        </w:rPr>
        <w:t> </w:t>
      </w:r>
      <w:r w:rsidR="00D12BBA">
        <w:rPr>
          <w:rFonts w:ascii="Times New Roman" w:hAnsi="Times New Roman" w:cs="Times New Roman"/>
        </w:rPr>
        <w:t>280</w:t>
      </w:r>
      <w:r w:rsidRPr="00E51AEC">
        <w:rPr>
          <w:rFonts w:ascii="Times New Roman" w:hAnsi="Times New Roman" w:cs="Times New Roman"/>
        </w:rPr>
        <w:t xml:space="preserve"> </w:t>
      </w:r>
      <w:r w:rsidR="00D12BBA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>0</w:t>
      </w:r>
      <w:r w:rsidRPr="00E51AEC">
        <w:rPr>
          <w:rFonts w:ascii="Times New Roman" w:hAnsi="Times New Roman" w:cs="Times New Roman"/>
        </w:rPr>
        <w:t xml:space="preserve"> тенге</w:t>
      </w:r>
      <w:r>
        <w:rPr>
          <w:rFonts w:ascii="Times New Roman" w:hAnsi="Times New Roman" w:cs="Times New Roman"/>
        </w:rPr>
        <w:t>;</w:t>
      </w:r>
    </w:p>
    <w:p w:rsidR="00D12BBA" w:rsidRDefault="00D12BBA" w:rsidP="00D12BBA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Лоты № 8, 9, 10, 11, 12, 13, 17, 22, 25, 26, 27, 28, 29, 30, 31, 32, 33, 34, 35, 36, 37, 38, 39, 40, </w:t>
      </w:r>
      <w:proofErr w:type="gramStart"/>
      <w:r>
        <w:rPr>
          <w:rFonts w:ascii="Times New Roman" w:hAnsi="Times New Roman" w:cs="Times New Roman"/>
        </w:rPr>
        <w:t>41 :</w:t>
      </w:r>
      <w:proofErr w:type="gramEnd"/>
      <w:r>
        <w:rPr>
          <w:rFonts w:ascii="Times New Roman" w:hAnsi="Times New Roman" w:cs="Times New Roman"/>
        </w:rPr>
        <w:t xml:space="preserve"> ТОО «Зари Тонус»  </w:t>
      </w:r>
      <w:r w:rsidRPr="00E51AEC">
        <w:rPr>
          <w:rFonts w:ascii="Times New Roman" w:hAnsi="Times New Roman" w:cs="Times New Roman"/>
        </w:rPr>
        <w:t xml:space="preserve">(г. </w:t>
      </w:r>
      <w:proofErr w:type="spellStart"/>
      <w:r>
        <w:rPr>
          <w:rFonts w:ascii="Times New Roman" w:hAnsi="Times New Roman" w:cs="Times New Roman"/>
        </w:rPr>
        <w:t>Кызылорда</w:t>
      </w:r>
      <w:proofErr w:type="spellEnd"/>
      <w:r w:rsidRPr="00E51AEC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мкр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Арай</w:t>
      </w:r>
      <w:proofErr w:type="spellEnd"/>
      <w:r>
        <w:rPr>
          <w:rFonts w:ascii="Times New Roman" w:hAnsi="Times New Roman" w:cs="Times New Roman"/>
        </w:rPr>
        <w:t>, ул</w:t>
      </w:r>
      <w:r w:rsidRPr="00E51A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Талап</w:t>
      </w:r>
      <w:proofErr w:type="spellEnd"/>
      <w:r w:rsidRPr="00E51A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35</w:t>
      </w:r>
      <w:r w:rsidRPr="00E51AEC">
        <w:rPr>
          <w:rFonts w:ascii="Times New Roman" w:hAnsi="Times New Roman" w:cs="Times New Roman"/>
        </w:rPr>
        <w:t xml:space="preserve">) </w:t>
      </w:r>
      <w:proofErr w:type="gramStart"/>
      <w:r w:rsidRPr="00E51AEC">
        <w:rPr>
          <w:rFonts w:ascii="Times New Roman" w:hAnsi="Times New Roman" w:cs="Times New Roman"/>
        </w:rPr>
        <w:t xml:space="preserve">– </w:t>
      </w:r>
      <w:r w:rsidRPr="00E51AEC">
        <w:rPr>
          <w:rFonts w:ascii="Times New Roman" w:hAnsi="Times New Roman" w:cs="Times New Roman"/>
          <w:lang w:val="kk-KZ"/>
        </w:rPr>
        <w:t xml:space="preserve"> </w:t>
      </w:r>
      <w:r w:rsidR="0096786D">
        <w:rPr>
          <w:rFonts w:ascii="Times New Roman" w:hAnsi="Times New Roman" w:cs="Times New Roman"/>
          <w:lang w:val="kk-KZ"/>
        </w:rPr>
        <w:t>22</w:t>
      </w:r>
      <w:proofErr w:type="gramEnd"/>
      <w:r w:rsidRPr="00E51AE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28</w:t>
      </w:r>
      <w:r w:rsidR="0096786D">
        <w:rPr>
          <w:rFonts w:ascii="Times New Roman" w:hAnsi="Times New Roman" w:cs="Times New Roman"/>
        </w:rPr>
        <w:t>2</w:t>
      </w:r>
      <w:r w:rsidRPr="00E51AEC">
        <w:rPr>
          <w:rFonts w:ascii="Times New Roman" w:hAnsi="Times New Roman" w:cs="Times New Roman"/>
        </w:rPr>
        <w:t xml:space="preserve"> </w:t>
      </w:r>
      <w:r w:rsidR="0096786D">
        <w:rPr>
          <w:rFonts w:ascii="Times New Roman" w:hAnsi="Times New Roman" w:cs="Times New Roman"/>
        </w:rPr>
        <w:t>855</w:t>
      </w:r>
      <w:r w:rsidRPr="00E51AEC">
        <w:rPr>
          <w:rFonts w:ascii="Times New Roman" w:hAnsi="Times New Roman" w:cs="Times New Roman"/>
        </w:rPr>
        <w:t xml:space="preserve"> тенге</w:t>
      </w:r>
      <w:r>
        <w:rPr>
          <w:rFonts w:ascii="Times New Roman" w:hAnsi="Times New Roman" w:cs="Times New Roman"/>
        </w:rPr>
        <w:t>;</w:t>
      </w:r>
    </w:p>
    <w:p w:rsidR="00E26774" w:rsidRDefault="00E26774" w:rsidP="00E26774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Лоты № 42, 43, 44, 45, 46, 47, 48, 49, 50, </w:t>
      </w:r>
      <w:proofErr w:type="gramStart"/>
      <w:r>
        <w:rPr>
          <w:rFonts w:ascii="Times New Roman" w:hAnsi="Times New Roman" w:cs="Times New Roman"/>
        </w:rPr>
        <w:t>51 :</w:t>
      </w:r>
      <w:proofErr w:type="gramEnd"/>
      <w:r>
        <w:rPr>
          <w:rFonts w:ascii="Times New Roman" w:hAnsi="Times New Roman" w:cs="Times New Roman"/>
        </w:rPr>
        <w:t xml:space="preserve"> ТОО «</w:t>
      </w:r>
      <w:proofErr w:type="spellStart"/>
      <w:r>
        <w:rPr>
          <w:rFonts w:ascii="Times New Roman" w:hAnsi="Times New Roman" w:cs="Times New Roman"/>
        </w:rPr>
        <w:t>ИнжуФарм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E51AEC">
        <w:rPr>
          <w:rFonts w:ascii="Times New Roman" w:hAnsi="Times New Roman" w:cs="Times New Roman"/>
        </w:rPr>
        <w:t xml:space="preserve">(г. </w:t>
      </w:r>
      <w:proofErr w:type="spellStart"/>
      <w:r>
        <w:rPr>
          <w:rFonts w:ascii="Times New Roman" w:hAnsi="Times New Roman" w:cs="Times New Roman"/>
        </w:rPr>
        <w:t>Кызылорда</w:t>
      </w:r>
      <w:proofErr w:type="spellEnd"/>
      <w:r w:rsidRPr="00E51AEC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мкр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Акмечеть</w:t>
      </w:r>
      <w:proofErr w:type="spellEnd"/>
      <w:r>
        <w:rPr>
          <w:rFonts w:ascii="Times New Roman" w:hAnsi="Times New Roman" w:cs="Times New Roman"/>
        </w:rPr>
        <w:t>, дом 23, офис 132</w:t>
      </w:r>
      <w:r w:rsidRPr="00E51AEC">
        <w:rPr>
          <w:rFonts w:ascii="Times New Roman" w:hAnsi="Times New Roman" w:cs="Times New Roman"/>
        </w:rPr>
        <w:t xml:space="preserve">) </w:t>
      </w:r>
      <w:proofErr w:type="gramStart"/>
      <w:r w:rsidRPr="00E51AEC">
        <w:rPr>
          <w:rFonts w:ascii="Times New Roman" w:hAnsi="Times New Roman" w:cs="Times New Roman"/>
        </w:rPr>
        <w:t xml:space="preserve">– </w:t>
      </w:r>
      <w:r w:rsidRPr="00E51AE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5</w:t>
      </w:r>
      <w:proofErr w:type="gramEnd"/>
      <w:r w:rsidRPr="00E51AE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199</w:t>
      </w:r>
      <w:r w:rsidRPr="00E51A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485</w:t>
      </w:r>
      <w:r w:rsidRPr="00E51AEC">
        <w:rPr>
          <w:rFonts w:ascii="Times New Roman" w:hAnsi="Times New Roman" w:cs="Times New Roman"/>
        </w:rPr>
        <w:t xml:space="preserve"> тенге</w:t>
      </w:r>
      <w:r>
        <w:rPr>
          <w:rFonts w:ascii="Times New Roman" w:hAnsi="Times New Roman" w:cs="Times New Roman"/>
        </w:rPr>
        <w:t>;</w:t>
      </w:r>
    </w:p>
    <w:p w:rsidR="00E26774" w:rsidRDefault="00E26774" w:rsidP="00E26774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Лоты № 52, 53, 54, 55, </w:t>
      </w:r>
      <w:proofErr w:type="gramStart"/>
      <w:r>
        <w:rPr>
          <w:rFonts w:ascii="Times New Roman" w:hAnsi="Times New Roman" w:cs="Times New Roman"/>
        </w:rPr>
        <w:t>56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E51AEC">
        <w:rPr>
          <w:rFonts w:ascii="Times New Roman" w:hAnsi="Times New Roman"/>
        </w:rPr>
        <w:t>ТОО «</w:t>
      </w:r>
      <w:r>
        <w:rPr>
          <w:rFonts w:ascii="Times New Roman" w:hAnsi="Times New Roman"/>
        </w:rPr>
        <w:t>КАЗ</w:t>
      </w:r>
      <w:r w:rsidRPr="00E51A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Мед Технолоджи</w:t>
      </w:r>
      <w:r w:rsidRPr="00E51AE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E51AEC">
        <w:rPr>
          <w:rFonts w:ascii="Times New Roman" w:hAnsi="Times New Roman" w:cs="Times New Roman"/>
        </w:rPr>
        <w:t xml:space="preserve">(г. </w:t>
      </w:r>
      <w:r>
        <w:rPr>
          <w:rFonts w:ascii="Times New Roman" w:hAnsi="Times New Roman" w:cs="Times New Roman"/>
        </w:rPr>
        <w:t>Алматы</w:t>
      </w:r>
      <w:r w:rsidRPr="00E51AEC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Ауэзовский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spellStart"/>
      <w:r>
        <w:rPr>
          <w:rFonts w:ascii="Times New Roman" w:hAnsi="Times New Roman" w:cs="Times New Roman"/>
        </w:rPr>
        <w:t>мкр</w:t>
      </w:r>
      <w:proofErr w:type="spellEnd"/>
      <w:r>
        <w:rPr>
          <w:rFonts w:ascii="Times New Roman" w:hAnsi="Times New Roman" w:cs="Times New Roman"/>
        </w:rPr>
        <w:t>. 10, дом 32</w:t>
      </w:r>
      <w:r w:rsidRPr="00E51AEC">
        <w:rPr>
          <w:rFonts w:ascii="Times New Roman" w:hAnsi="Times New Roman" w:cs="Times New Roman"/>
        </w:rPr>
        <w:t xml:space="preserve">) </w:t>
      </w:r>
      <w:proofErr w:type="gramStart"/>
      <w:r w:rsidRPr="00E51AEC">
        <w:rPr>
          <w:rFonts w:ascii="Times New Roman" w:hAnsi="Times New Roman" w:cs="Times New Roman"/>
        </w:rPr>
        <w:t xml:space="preserve">– </w:t>
      </w:r>
      <w:r w:rsidRPr="00E51AE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3</w:t>
      </w:r>
      <w:proofErr w:type="gramEnd"/>
      <w:r w:rsidRPr="00E51AE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385 400 </w:t>
      </w:r>
      <w:r w:rsidRPr="00E51AEC">
        <w:rPr>
          <w:rFonts w:ascii="Times New Roman" w:hAnsi="Times New Roman" w:cs="Times New Roman"/>
        </w:rPr>
        <w:t>тенге</w:t>
      </w:r>
      <w:r>
        <w:rPr>
          <w:rFonts w:ascii="Times New Roman" w:hAnsi="Times New Roman" w:cs="Times New Roman"/>
        </w:rPr>
        <w:t>.</w:t>
      </w:r>
    </w:p>
    <w:p w:rsidR="00670AD0" w:rsidRPr="00E51AEC" w:rsidRDefault="005B55D9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О</w:t>
      </w:r>
      <w:r w:rsidR="00F67621" w:rsidRPr="00E51AEC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E51AEC">
        <w:rPr>
          <w:rFonts w:ascii="Times New Roman" w:hAnsi="Times New Roman" w:cs="Times New Roman"/>
        </w:rPr>
        <w:t>ных нет.</w:t>
      </w:r>
    </w:p>
    <w:p w:rsidR="00620003" w:rsidRPr="00E51AEC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E51AEC">
        <w:rPr>
          <w:rFonts w:ascii="Times New Roman" w:hAnsi="Times New Roman" w:cs="Times New Roman"/>
        </w:rPr>
        <w:t>интернет-ресурс</w:t>
      </w:r>
      <w:proofErr w:type="spellEnd"/>
      <w:r w:rsidRPr="00E51AEC">
        <w:rPr>
          <w:rFonts w:ascii="Times New Roman" w:hAnsi="Times New Roman" w:cs="Times New Roman"/>
        </w:rPr>
        <w:t xml:space="preserve"> Заказчика.</w:t>
      </w:r>
    </w:p>
    <w:p w:rsidR="00EC72D6" w:rsidRPr="00E51AEC" w:rsidRDefault="00EC72D6" w:rsidP="00EF03F0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3975F8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3975F8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70FA4"/>
    <w:rsid w:val="00075BB2"/>
    <w:rsid w:val="000760BC"/>
    <w:rsid w:val="00080EF1"/>
    <w:rsid w:val="00096A7D"/>
    <w:rsid w:val="000A5F19"/>
    <w:rsid w:val="000B2D29"/>
    <w:rsid w:val="000C6320"/>
    <w:rsid w:val="000C695E"/>
    <w:rsid w:val="000C764B"/>
    <w:rsid w:val="000D4CA2"/>
    <w:rsid w:val="000D7F07"/>
    <w:rsid w:val="000F14D0"/>
    <w:rsid w:val="001025EB"/>
    <w:rsid w:val="001056CC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1438"/>
    <w:rsid w:val="00176018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1153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4647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2B0C"/>
    <w:rsid w:val="00394F62"/>
    <w:rsid w:val="00395F09"/>
    <w:rsid w:val="003975F8"/>
    <w:rsid w:val="003C2872"/>
    <w:rsid w:val="003C6096"/>
    <w:rsid w:val="003F2430"/>
    <w:rsid w:val="003F4315"/>
    <w:rsid w:val="003F7155"/>
    <w:rsid w:val="00430B5C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42FFF"/>
    <w:rsid w:val="0056170A"/>
    <w:rsid w:val="00575D0D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7337"/>
    <w:rsid w:val="005E3C37"/>
    <w:rsid w:val="005F43E4"/>
    <w:rsid w:val="005F4931"/>
    <w:rsid w:val="0060056C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A53A1"/>
    <w:rsid w:val="006A5C76"/>
    <w:rsid w:val="006C006C"/>
    <w:rsid w:val="006C107E"/>
    <w:rsid w:val="006C1E38"/>
    <w:rsid w:val="006E6F86"/>
    <w:rsid w:val="00711460"/>
    <w:rsid w:val="0071281F"/>
    <w:rsid w:val="00725776"/>
    <w:rsid w:val="007349C8"/>
    <w:rsid w:val="007434A1"/>
    <w:rsid w:val="007545FB"/>
    <w:rsid w:val="007604CF"/>
    <w:rsid w:val="00763551"/>
    <w:rsid w:val="00775B54"/>
    <w:rsid w:val="00780C1D"/>
    <w:rsid w:val="007921D1"/>
    <w:rsid w:val="007956E4"/>
    <w:rsid w:val="007C3BD9"/>
    <w:rsid w:val="007D56B3"/>
    <w:rsid w:val="007F3522"/>
    <w:rsid w:val="007F4800"/>
    <w:rsid w:val="008236F2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3204"/>
    <w:rsid w:val="00907A74"/>
    <w:rsid w:val="0091246A"/>
    <w:rsid w:val="00917784"/>
    <w:rsid w:val="009209E0"/>
    <w:rsid w:val="00931B60"/>
    <w:rsid w:val="00934F0C"/>
    <w:rsid w:val="00942C1C"/>
    <w:rsid w:val="00955658"/>
    <w:rsid w:val="0096258A"/>
    <w:rsid w:val="00963AA1"/>
    <w:rsid w:val="0096786D"/>
    <w:rsid w:val="009A10C1"/>
    <w:rsid w:val="009A7C18"/>
    <w:rsid w:val="009C11CF"/>
    <w:rsid w:val="009D11D0"/>
    <w:rsid w:val="009D18EB"/>
    <w:rsid w:val="009D5B74"/>
    <w:rsid w:val="009E327C"/>
    <w:rsid w:val="009F3028"/>
    <w:rsid w:val="00A008D0"/>
    <w:rsid w:val="00A1606D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26E7"/>
    <w:rsid w:val="00B15D0C"/>
    <w:rsid w:val="00B26819"/>
    <w:rsid w:val="00B2785E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155D8"/>
    <w:rsid w:val="00C2298A"/>
    <w:rsid w:val="00C339D0"/>
    <w:rsid w:val="00C34F95"/>
    <w:rsid w:val="00C36D01"/>
    <w:rsid w:val="00C40448"/>
    <w:rsid w:val="00C52D2B"/>
    <w:rsid w:val="00C53148"/>
    <w:rsid w:val="00C63FB3"/>
    <w:rsid w:val="00C6651E"/>
    <w:rsid w:val="00C81AE6"/>
    <w:rsid w:val="00C8521C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7770"/>
    <w:rsid w:val="00D07A9D"/>
    <w:rsid w:val="00D12BBA"/>
    <w:rsid w:val="00D36CAD"/>
    <w:rsid w:val="00D41AD0"/>
    <w:rsid w:val="00D85DD8"/>
    <w:rsid w:val="00D91226"/>
    <w:rsid w:val="00D93101"/>
    <w:rsid w:val="00D9573C"/>
    <w:rsid w:val="00D96E03"/>
    <w:rsid w:val="00DA17FA"/>
    <w:rsid w:val="00DA194C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E536D"/>
    <w:rsid w:val="00EE7583"/>
    <w:rsid w:val="00EF03F0"/>
    <w:rsid w:val="00EF6F5E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7621"/>
    <w:rsid w:val="00F727E7"/>
    <w:rsid w:val="00F7382D"/>
    <w:rsid w:val="00F746B0"/>
    <w:rsid w:val="00F85A20"/>
    <w:rsid w:val="00F94B20"/>
    <w:rsid w:val="00FA10CF"/>
    <w:rsid w:val="00FC6F9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74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B27B-C475-4C0A-A609-A9A0D894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2024-02-28T07:48:00Z</cp:lastPrinted>
  <dcterms:created xsi:type="dcterms:W3CDTF">2024-02-16T09:06:00Z</dcterms:created>
  <dcterms:modified xsi:type="dcterms:W3CDTF">2024-02-16T09:06:00Z</dcterms:modified>
</cp:coreProperties>
</file>